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8A34" w14:textId="77777777" w:rsidR="00B94BFB" w:rsidRPr="00E716ED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E716ED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E716ED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E716ED">
              <w:rPr>
                <w:rFonts w:ascii="Tahoma" w:hAnsi="Tahoma" w:cs="Tahoma"/>
              </w:rPr>
              <w:br w:type="column"/>
            </w:r>
            <w:r w:rsidRPr="00E716ED">
              <w:rPr>
                <w:rFonts w:ascii="Tahoma" w:hAnsi="Tahoma" w:cs="Tahoma"/>
              </w:rPr>
              <w:br w:type="column"/>
            </w:r>
            <w:r w:rsidRPr="00E716ED">
              <w:rPr>
                <w:rFonts w:ascii="Tahoma" w:hAnsi="Tahoma" w:cs="Tahoma"/>
              </w:rPr>
              <w:br w:type="page"/>
            </w:r>
            <w:r w:rsidRPr="00E716ED">
              <w:rPr>
                <w:rFonts w:ascii="Tahoma" w:hAnsi="Tahoma" w:cs="Tahoma"/>
              </w:rPr>
              <w:br w:type="page"/>
            </w:r>
            <w:r w:rsidR="004F6953" w:rsidRPr="00E716ED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E716ED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E716E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E716E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779B73B8" w14:textId="77777777" w:rsidR="005D5311" w:rsidRPr="00E716E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21B35E2B" w14:textId="77777777" w:rsidR="00E72BD4" w:rsidRPr="00E716ED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  <w:r w:rsidRPr="00E716ED">
              <w:rPr>
                <w:rFonts w:ascii="Tahoma" w:hAnsi="Tahoma" w:cs="Tahoma"/>
                <w:color w:val="44546A" w:themeColor="text2"/>
                <w:sz w:val="16"/>
              </w:rPr>
              <w:t xml:space="preserve">  </w:t>
            </w:r>
          </w:p>
          <w:p w14:paraId="79306911" w14:textId="37F4F5B9" w:rsidR="005D5311" w:rsidRPr="00E716ED" w:rsidRDefault="004551B9" w:rsidP="008A1ECF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</w:pPr>
            <w:r w:rsidRPr="00E716ED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9062FA" w:rsidRPr="00E716ED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E716ED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E716ED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431915" w:rsidRPr="00E716ED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C33F4" w:rsidRPr="00E716ED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8A1ECF" w:rsidRPr="00E716E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April </w:t>
            </w:r>
            <w:r w:rsidR="00431915" w:rsidRPr="00E716E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20</w:t>
            </w:r>
            <w:r w:rsidR="00B2367E" w:rsidRPr="00E716E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CB0CCF" w:rsidRPr="00E716E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6</w:t>
            </w:r>
            <w:r w:rsidR="008A1ECF" w:rsidRPr="00E716E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, No </w:t>
            </w:r>
            <w:r w:rsidR="00471A28" w:rsidRPr="00E716ED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</w:rPr>
              <w:t>129</w:t>
            </w:r>
            <w:r w:rsidR="00CF159F" w:rsidRPr="00E716ED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E716ED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CB0CCF" w:rsidRPr="00E716ED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6</w:t>
            </w:r>
            <w:r w:rsidR="00F6075A" w:rsidRPr="00E716ED">
              <w:rPr>
                <w:rFonts w:ascii="Tahoma" w:hAnsi="Tahoma" w:cs="Tahoma"/>
                <w:color w:val="44546A" w:themeColor="text2"/>
                <w:sz w:val="18"/>
              </w:rPr>
              <w:t xml:space="preserve"> </w:t>
            </w:r>
          </w:p>
        </w:tc>
      </w:tr>
      <w:tr w:rsidR="005118CA" w:rsidRPr="00E716ED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E716E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E716E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</w:tr>
    </w:tbl>
    <w:p w14:paraId="109CC1E0" w14:textId="77777777" w:rsidR="000971CB" w:rsidRPr="00E716ED" w:rsidRDefault="000971CB" w:rsidP="00094E6E">
      <w:pPr>
        <w:jc w:val="both"/>
        <w:rPr>
          <w:rFonts w:ascii="Tahoma" w:hAnsi="Tahoma" w:cs="Tahoma"/>
          <w:i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E716ED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9CA48F1" w:rsidR="00193339" w:rsidRPr="00E716ED" w:rsidRDefault="008A1ECF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</w:rPr>
            </w:pPr>
            <w:r w:rsidRPr="00E716ED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E716E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E716ED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4BC87B52" w:rsidR="00193339" w:rsidRPr="00E716ED" w:rsidRDefault="008A1ECF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</w:rPr>
            </w:pPr>
            <w:r w:rsidRPr="00E716E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April</w:t>
            </w:r>
            <w:r w:rsidR="00353834" w:rsidRPr="00E716E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20</w:t>
            </w:r>
            <w:r w:rsidR="00B2367E" w:rsidRPr="00E716E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</w:t>
            </w:r>
            <w:r w:rsidR="005118CA" w:rsidRPr="00E716E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6</w:t>
            </w:r>
          </w:p>
        </w:tc>
        <w:bookmarkStart w:id="0" w:name="_GoBack"/>
        <w:bookmarkEnd w:id="0"/>
      </w:tr>
    </w:tbl>
    <w:p w14:paraId="52F2E030" w14:textId="77777777" w:rsidR="000F689B" w:rsidRPr="00E716ED" w:rsidRDefault="000F689B" w:rsidP="000F689B">
      <w:pPr>
        <w:jc w:val="both"/>
        <w:rPr>
          <w:rFonts w:ascii="Arial Narrow" w:hAnsi="Arial Narrow"/>
          <w:spacing w:val="-2"/>
          <w:sz w:val="22"/>
          <w:szCs w:val="24"/>
        </w:rPr>
      </w:pPr>
    </w:p>
    <w:p w14:paraId="4A8F807B" w14:textId="40249D74" w:rsidR="00E33D13" w:rsidRPr="00E716ED" w:rsidRDefault="00500C92" w:rsidP="002B516D">
      <w:pPr>
        <w:jc w:val="both"/>
        <w:rPr>
          <w:rFonts w:ascii="Arial Narrow" w:hAnsi="Arial Narrow" w:cs="Tahoma"/>
          <w:b/>
          <w:bCs/>
          <w:sz w:val="30"/>
          <w:szCs w:val="30"/>
          <w:lang w:eastAsia="sr-Latn-BA"/>
        </w:rPr>
      </w:pPr>
      <w:r w:rsidRPr="00E716ED">
        <w:rPr>
          <w:rFonts w:ascii="Arial Narrow" w:hAnsi="Arial Narrow" w:cs="Tahoma"/>
          <w:b/>
          <w:bCs/>
          <w:sz w:val="30"/>
          <w:szCs w:val="30"/>
          <w:lang w:eastAsia="sr-Latn-BA"/>
        </w:rPr>
        <w:t>Average net wage in March</w:t>
      </w:r>
      <w:r w:rsidR="004D737B" w:rsidRPr="00E716ED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D11D67" w:rsidRPr="00E716ED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Pr="00E716ED">
        <w:rPr>
          <w:rFonts w:ascii="Arial Narrow" w:hAnsi="Arial Narrow" w:cs="Tahoma"/>
          <w:b/>
          <w:bCs/>
          <w:sz w:val="30"/>
          <w:szCs w:val="30"/>
          <w:lang w:eastAsia="sr-Latn-BA"/>
        </w:rPr>
        <w:t>,</w:t>
      </w:r>
      <w:r w:rsidR="00F16D9F" w:rsidRPr="00E716ED">
        <w:rPr>
          <w:rFonts w:ascii="Arial Narrow" w:hAnsi="Arial Narrow" w:cs="Tahoma"/>
          <w:b/>
          <w:bCs/>
          <w:sz w:val="30"/>
          <w:szCs w:val="30"/>
          <w:lang w:eastAsia="sr-Latn-BA"/>
        </w:rPr>
        <w:t>64</w:t>
      </w:r>
      <w:r w:rsidR="002D4F36" w:rsidRPr="00E716ED">
        <w:rPr>
          <w:rFonts w:ascii="Arial Narrow" w:hAnsi="Arial Narrow" w:cs="Tahoma"/>
          <w:b/>
          <w:bCs/>
          <w:sz w:val="30"/>
          <w:szCs w:val="30"/>
          <w:lang w:eastAsia="sr-Latn-BA"/>
        </w:rPr>
        <w:t>4</w:t>
      </w:r>
      <w:r w:rsidR="00E33D13" w:rsidRPr="00E716ED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Pr="00E716ED">
        <w:rPr>
          <w:rFonts w:ascii="Arial Narrow" w:hAnsi="Arial Narrow" w:cs="Tahoma"/>
          <w:b/>
          <w:bCs/>
          <w:sz w:val="30"/>
          <w:szCs w:val="30"/>
          <w:lang w:eastAsia="sr-Latn-BA"/>
        </w:rPr>
        <w:t>BAM</w:t>
      </w:r>
    </w:p>
    <w:p w14:paraId="2A562A1B" w14:textId="085E6260" w:rsidR="00F16D9F" w:rsidRPr="00E716ED" w:rsidRDefault="001B0A7E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</w:rPr>
      </w:pPr>
      <w:r w:rsidRPr="00E716ED">
        <w:rPr>
          <w:rFonts w:ascii="Arial Narrow" w:hAnsi="Arial Narrow" w:cs="Tahoma"/>
          <w:b/>
          <w:sz w:val="28"/>
          <w:szCs w:val="22"/>
        </w:rPr>
        <w:t>Annual real wage growth</w:t>
      </w:r>
      <w:r w:rsidR="00F16D9F" w:rsidRPr="00E716ED">
        <w:rPr>
          <w:rFonts w:ascii="Arial Narrow" w:hAnsi="Arial Narrow" w:cs="Tahoma"/>
          <w:b/>
          <w:sz w:val="28"/>
          <w:szCs w:val="22"/>
        </w:rPr>
        <w:t xml:space="preserve"> </w:t>
      </w:r>
      <w:r w:rsidR="002D4F36" w:rsidRPr="00E716ED">
        <w:rPr>
          <w:rFonts w:ascii="Arial Narrow" w:hAnsi="Arial Narrow" w:cs="Tahoma"/>
          <w:b/>
          <w:sz w:val="28"/>
          <w:szCs w:val="22"/>
        </w:rPr>
        <w:t>6</w:t>
      </w:r>
      <w:r w:rsidRPr="00E716ED">
        <w:rPr>
          <w:rFonts w:ascii="Arial Narrow" w:hAnsi="Arial Narrow" w:cs="Tahoma"/>
          <w:b/>
          <w:sz w:val="28"/>
          <w:szCs w:val="22"/>
        </w:rPr>
        <w:t>.</w:t>
      </w:r>
      <w:r w:rsidR="002D4F36" w:rsidRPr="00E716ED">
        <w:rPr>
          <w:rFonts w:ascii="Arial Narrow" w:hAnsi="Arial Narrow" w:cs="Tahoma"/>
          <w:b/>
          <w:sz w:val="28"/>
          <w:szCs w:val="22"/>
        </w:rPr>
        <w:t>2</w:t>
      </w:r>
      <w:r w:rsidR="00F16D9F" w:rsidRPr="00E716ED">
        <w:rPr>
          <w:rFonts w:ascii="Arial Narrow" w:hAnsi="Arial Narrow" w:cs="Tahoma"/>
          <w:b/>
          <w:sz w:val="28"/>
          <w:szCs w:val="22"/>
        </w:rPr>
        <w:t>%</w:t>
      </w:r>
    </w:p>
    <w:p w14:paraId="7837A585" w14:textId="77777777" w:rsidR="00F16D9F" w:rsidRPr="00E716ED" w:rsidRDefault="00F16D9F" w:rsidP="002B516D">
      <w:pPr>
        <w:jc w:val="both"/>
        <w:rPr>
          <w:rFonts w:ascii="Arial Narrow" w:hAnsi="Arial Narrow" w:cs="Tahoma"/>
          <w:b/>
          <w:sz w:val="30"/>
          <w:szCs w:val="30"/>
        </w:rPr>
      </w:pPr>
    </w:p>
    <w:p w14:paraId="0E6957BB" w14:textId="534770D0" w:rsidR="001D5B51" w:rsidRPr="00E716ED" w:rsidRDefault="001D5B51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E716ED">
        <w:rPr>
          <w:rFonts w:ascii="Arial Narrow" w:hAnsi="Arial Narrow" w:cs="Tahoma"/>
          <w:sz w:val="22"/>
        </w:rPr>
        <w:t xml:space="preserve">Average monthly net wage in Republika Srpska paid in </w:t>
      </w:r>
      <w:r w:rsidRPr="00E716ED">
        <w:rPr>
          <w:rFonts w:ascii="Arial Narrow" w:hAnsi="Arial Narrow" w:cs="Tahoma"/>
          <w:sz w:val="22"/>
        </w:rPr>
        <w:t>March 2026 amounted to 1,644</w:t>
      </w:r>
      <w:r w:rsidRPr="00E716ED">
        <w:rPr>
          <w:rFonts w:ascii="Arial Narrow" w:hAnsi="Arial Narrow" w:cs="Tahoma"/>
          <w:sz w:val="22"/>
        </w:rPr>
        <w:t xml:space="preserve"> BAM, and it was nominally </w:t>
      </w:r>
      <w:r w:rsidRPr="00E716ED">
        <w:rPr>
          <w:rFonts w:ascii="Arial Narrow" w:hAnsi="Arial Narrow" w:cs="Tahoma"/>
          <w:sz w:val="22"/>
        </w:rPr>
        <w:t>0.3</w:t>
      </w:r>
      <w:r w:rsidRPr="00E716ED">
        <w:rPr>
          <w:rFonts w:ascii="Arial Narrow" w:hAnsi="Arial Narrow" w:cs="Tahoma"/>
          <w:sz w:val="22"/>
        </w:rPr>
        <w:t xml:space="preserve">% </w:t>
      </w:r>
      <w:r w:rsidRPr="00E716ED">
        <w:rPr>
          <w:rFonts w:ascii="Arial Narrow" w:hAnsi="Arial Narrow" w:cs="Tahoma"/>
          <w:sz w:val="22"/>
        </w:rPr>
        <w:t>lower</w:t>
      </w:r>
      <w:r w:rsidRPr="00E716ED">
        <w:rPr>
          <w:rFonts w:ascii="Arial Narrow" w:hAnsi="Arial Narrow" w:cs="Tahoma"/>
          <w:sz w:val="22"/>
        </w:rPr>
        <w:t xml:space="preserve"> and really </w:t>
      </w:r>
      <w:r w:rsidRPr="00E716ED">
        <w:rPr>
          <w:rFonts w:ascii="Arial Narrow" w:hAnsi="Arial Narrow" w:cs="Tahoma"/>
          <w:sz w:val="22"/>
        </w:rPr>
        <w:t>1.7</w:t>
      </w:r>
      <w:r w:rsidRPr="00E716ED">
        <w:rPr>
          <w:rFonts w:ascii="Arial Narrow" w:hAnsi="Arial Narrow" w:cs="Tahoma"/>
          <w:sz w:val="22"/>
        </w:rPr>
        <w:t xml:space="preserve">% </w:t>
      </w:r>
      <w:r w:rsidRPr="00E716ED">
        <w:rPr>
          <w:rFonts w:ascii="Arial Narrow" w:hAnsi="Arial Narrow" w:cs="Tahoma"/>
          <w:sz w:val="22"/>
        </w:rPr>
        <w:t>lower</w:t>
      </w:r>
      <w:r w:rsidRPr="00E716ED">
        <w:rPr>
          <w:rFonts w:ascii="Arial Narrow" w:hAnsi="Arial Narrow" w:cs="Tahoma"/>
          <w:sz w:val="22"/>
        </w:rPr>
        <w:t xml:space="preserve"> compared to </w:t>
      </w:r>
      <w:r w:rsidRPr="00E716ED">
        <w:rPr>
          <w:rFonts w:ascii="Arial Narrow" w:hAnsi="Arial Narrow" w:cs="Tahoma"/>
          <w:sz w:val="22"/>
        </w:rPr>
        <w:t>February</w:t>
      </w:r>
      <w:r w:rsidRPr="00E716ED">
        <w:rPr>
          <w:rFonts w:ascii="Arial Narrow" w:hAnsi="Arial Narrow" w:cs="Tahoma"/>
          <w:sz w:val="22"/>
        </w:rPr>
        <w:t xml:space="preserve"> 2026. Compared to the same month of the prev</w:t>
      </w:r>
      <w:r w:rsidR="00263AD6" w:rsidRPr="00E716ED">
        <w:rPr>
          <w:rFonts w:ascii="Arial Narrow" w:hAnsi="Arial Narrow" w:cs="Tahoma"/>
          <w:sz w:val="22"/>
        </w:rPr>
        <w:t>ious year, it was nominally 11.4</w:t>
      </w:r>
      <w:r w:rsidRPr="00E716ED">
        <w:rPr>
          <w:rFonts w:ascii="Arial Narrow" w:hAnsi="Arial Narrow" w:cs="Tahoma"/>
          <w:sz w:val="22"/>
        </w:rPr>
        <w:t xml:space="preserve">% higher and really </w:t>
      </w:r>
      <w:r w:rsidR="00263AD6" w:rsidRPr="00E716ED">
        <w:rPr>
          <w:rFonts w:ascii="Arial Narrow" w:hAnsi="Arial Narrow" w:cs="Tahoma"/>
          <w:sz w:val="22"/>
        </w:rPr>
        <w:t>6.2</w:t>
      </w:r>
      <w:r w:rsidRPr="00E716ED">
        <w:rPr>
          <w:rFonts w:ascii="Arial Narrow" w:hAnsi="Arial Narrow" w:cs="Tahoma"/>
          <w:sz w:val="22"/>
        </w:rPr>
        <w:t>% higher. Average mont</w:t>
      </w:r>
      <w:r w:rsidR="00263AD6" w:rsidRPr="00E716ED">
        <w:rPr>
          <w:rFonts w:ascii="Arial Narrow" w:hAnsi="Arial Narrow" w:cs="Tahoma"/>
          <w:sz w:val="22"/>
        </w:rPr>
        <w:t>hly gross wage amounted to 2,528</w:t>
      </w:r>
      <w:r w:rsidRPr="00E716ED">
        <w:rPr>
          <w:rFonts w:ascii="Arial Narrow" w:hAnsi="Arial Narrow" w:cs="Tahoma"/>
          <w:sz w:val="22"/>
        </w:rPr>
        <w:t xml:space="preserve"> BAM</w:t>
      </w:r>
      <w:r w:rsidRPr="00E716ED">
        <w:rPr>
          <w:rFonts w:ascii="Arial Narrow" w:hAnsi="Arial Narrow" w:cs="Tahoma"/>
          <w:sz w:val="22"/>
        </w:rPr>
        <w:t>.</w:t>
      </w:r>
    </w:p>
    <w:p w14:paraId="2E793714" w14:textId="77777777" w:rsidR="001D5B51" w:rsidRPr="00E716ED" w:rsidRDefault="001D5B51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5300F229" w14:textId="1374F269" w:rsidR="00263AD6" w:rsidRPr="00E716ED" w:rsidRDefault="00263AD6" w:rsidP="00263AD6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E716ED">
        <w:rPr>
          <w:rFonts w:ascii="Arial Narrow" w:hAnsi="Arial Narrow" w:cs="Tahoma"/>
          <w:sz w:val="22"/>
        </w:rPr>
        <w:t xml:space="preserve">In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the highest average net wage, by section of economic activities, was paid in the section </w:t>
      </w:r>
      <w:r w:rsidRPr="00E716ED">
        <w:rPr>
          <w:rFonts w:ascii="Arial Narrow" w:hAnsi="Arial Narrow" w:cs="Tahoma"/>
          <w:i/>
          <w:sz w:val="22"/>
        </w:rPr>
        <w:t>Financial and insurance activities</w:t>
      </w:r>
      <w:r w:rsidRPr="00E716ED">
        <w:rPr>
          <w:rFonts w:ascii="Arial Narrow" w:hAnsi="Arial Narrow" w:cs="Tahoma"/>
          <w:i/>
          <w:sz w:val="22"/>
        </w:rPr>
        <w:t xml:space="preserve"> </w:t>
      </w:r>
      <w:r w:rsidRPr="00E716ED">
        <w:rPr>
          <w:rFonts w:ascii="Arial Narrow" w:hAnsi="Arial Narrow" w:cs="Tahoma"/>
          <w:sz w:val="22"/>
        </w:rPr>
        <w:t>and it amounted to 2,</w:t>
      </w:r>
      <w:r w:rsidRPr="00E716ED">
        <w:rPr>
          <w:rFonts w:ascii="Arial Narrow" w:hAnsi="Arial Narrow" w:cs="Tahoma"/>
          <w:sz w:val="22"/>
        </w:rPr>
        <w:t>194</w:t>
      </w:r>
      <w:r w:rsidRPr="00E716ED">
        <w:rPr>
          <w:rFonts w:ascii="Arial Narrow" w:hAnsi="Arial Narrow" w:cs="Tahoma"/>
          <w:sz w:val="22"/>
        </w:rPr>
        <w:t xml:space="preserve"> BAM. On the other hand, the lowest average net wage in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 was the one paid in the section </w:t>
      </w:r>
      <w:r w:rsidRPr="00E716ED">
        <w:rPr>
          <w:rFonts w:ascii="Arial Narrow" w:hAnsi="Arial Narrow" w:cs="Tahoma"/>
          <w:i/>
          <w:sz w:val="22"/>
        </w:rPr>
        <w:t>Accommodation and food service activities</w:t>
      </w:r>
      <w:r w:rsidRPr="00E716ED">
        <w:rPr>
          <w:rFonts w:ascii="Arial Narrow" w:hAnsi="Arial Narrow" w:cs="Tahoma"/>
          <w:sz w:val="22"/>
        </w:rPr>
        <w:t xml:space="preserve">, 1,237 </w:t>
      </w:r>
      <w:r w:rsidRPr="00E716ED">
        <w:rPr>
          <w:rFonts w:ascii="Arial Narrow" w:hAnsi="Arial Narrow" w:cs="Tahoma"/>
          <w:sz w:val="22"/>
        </w:rPr>
        <w:t>BAM.</w:t>
      </w:r>
    </w:p>
    <w:p w14:paraId="3BC28A17" w14:textId="77777777" w:rsidR="003B028E" w:rsidRPr="00E716ED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3AB93FB5" w14:textId="406429D3" w:rsidR="00263AD6" w:rsidRPr="00E716ED" w:rsidRDefault="00263AD6" w:rsidP="00263AD6">
      <w:pPr>
        <w:jc w:val="both"/>
        <w:rPr>
          <w:rFonts w:ascii="Arial Narrow" w:hAnsi="Arial Narrow" w:cs="Tahoma"/>
          <w:sz w:val="22"/>
        </w:rPr>
      </w:pPr>
      <w:r w:rsidRPr="00E716ED">
        <w:rPr>
          <w:rFonts w:ascii="Arial Narrow" w:hAnsi="Arial Narrow" w:cs="Tahoma"/>
          <w:sz w:val="22"/>
        </w:rPr>
        <w:t xml:space="preserve">In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compared to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2025, a nominal increase in all sections of economic activity, with the highest increase being recorded in the section </w:t>
      </w:r>
      <w:r w:rsidRPr="00E716ED">
        <w:rPr>
          <w:rFonts w:ascii="Arial Narrow" w:hAnsi="Arial Narrow" w:cs="Tahoma"/>
          <w:i/>
          <w:sz w:val="22"/>
        </w:rPr>
        <w:t xml:space="preserve">Professional, scientific and technical activities </w:t>
      </w:r>
      <w:r w:rsidRPr="00E716ED">
        <w:rPr>
          <w:rFonts w:ascii="Arial Narrow" w:hAnsi="Arial Narrow" w:cs="Tahoma"/>
          <w:sz w:val="22"/>
        </w:rPr>
        <w:t>18.2</w:t>
      </w:r>
      <w:r w:rsidRPr="00E716ED">
        <w:rPr>
          <w:rFonts w:ascii="Arial Narrow" w:hAnsi="Arial Narrow" w:cs="Tahoma"/>
          <w:sz w:val="22"/>
        </w:rPr>
        <w:t xml:space="preserve">%, followed by </w:t>
      </w:r>
      <w:r w:rsidRPr="00E716ED">
        <w:rPr>
          <w:rFonts w:ascii="Arial Narrow" w:hAnsi="Arial Narrow" w:cs="Tahoma"/>
          <w:i/>
          <w:sz w:val="22"/>
        </w:rPr>
        <w:t>Public administration and defence; compulsory social security</w:t>
      </w:r>
      <w:r w:rsidRPr="00E716ED">
        <w:rPr>
          <w:rFonts w:ascii="Arial Narrow" w:hAnsi="Arial Narrow" w:cs="Tahoma"/>
          <w:sz w:val="22"/>
        </w:rPr>
        <w:t xml:space="preserve"> 16.7</w:t>
      </w:r>
      <w:r w:rsidRPr="00E716ED">
        <w:rPr>
          <w:rFonts w:ascii="Arial Narrow" w:hAnsi="Arial Narrow" w:cs="Tahoma"/>
          <w:sz w:val="22"/>
        </w:rPr>
        <w:t xml:space="preserve">% and </w:t>
      </w:r>
      <w:r w:rsidRPr="00E716ED">
        <w:rPr>
          <w:rFonts w:ascii="Arial Narrow" w:hAnsi="Arial Narrow" w:cs="Tahoma"/>
          <w:i/>
          <w:sz w:val="22"/>
        </w:rPr>
        <w:t xml:space="preserve">Other service </w:t>
      </w:r>
      <w:r w:rsidR="00E716ED" w:rsidRPr="00E716ED">
        <w:rPr>
          <w:rFonts w:ascii="Arial Narrow" w:hAnsi="Arial Narrow" w:cs="Tahoma"/>
          <w:i/>
          <w:sz w:val="22"/>
        </w:rPr>
        <w:t>activities</w:t>
      </w:r>
      <w:r w:rsidRPr="00E716ED">
        <w:rPr>
          <w:rFonts w:ascii="Arial Narrow" w:hAnsi="Arial Narrow" w:cs="Tahoma"/>
          <w:i/>
          <w:sz w:val="22"/>
        </w:rPr>
        <w:t xml:space="preserve"> </w:t>
      </w:r>
      <w:r w:rsidRPr="00E716ED">
        <w:rPr>
          <w:rFonts w:ascii="Arial Narrow" w:hAnsi="Arial Narrow" w:cs="Tahoma"/>
          <w:sz w:val="22"/>
        </w:rPr>
        <w:t>15.4</w:t>
      </w:r>
      <w:r w:rsidRPr="00E716ED">
        <w:rPr>
          <w:rFonts w:ascii="Arial Narrow" w:hAnsi="Arial Narrow" w:cs="Tahoma"/>
          <w:sz w:val="22"/>
        </w:rPr>
        <w:t xml:space="preserve">%. </w:t>
      </w:r>
    </w:p>
    <w:p w14:paraId="28222CDD" w14:textId="77777777" w:rsidR="00374B48" w:rsidRPr="00E716ED" w:rsidRDefault="00374B48" w:rsidP="00426C15">
      <w:pPr>
        <w:jc w:val="both"/>
        <w:rPr>
          <w:rFonts w:ascii="Arial Narrow" w:hAnsi="Arial Narrow" w:cs="Tahoma"/>
          <w:sz w:val="22"/>
        </w:rPr>
      </w:pPr>
    </w:p>
    <w:p w14:paraId="421FE8E3" w14:textId="77777777" w:rsidR="00F207B3" w:rsidRPr="00E716ED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</w:rPr>
      </w:pPr>
    </w:p>
    <w:p w14:paraId="5D3614B2" w14:textId="77777777" w:rsidR="00694584" w:rsidRPr="00E716ED" w:rsidRDefault="00694584" w:rsidP="001D461A">
      <w:pPr>
        <w:jc w:val="both"/>
        <w:rPr>
          <w:rFonts w:ascii="Arial Narrow" w:hAnsi="Arial Narrow" w:cs="Tahoma"/>
          <w:sz w:val="22"/>
          <w:szCs w:val="22"/>
        </w:rPr>
      </w:pPr>
    </w:p>
    <w:p w14:paraId="7EC4CE65" w14:textId="754E7405" w:rsidR="00E33D13" w:rsidRPr="00E716ED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E716ED">
        <w:rPr>
          <w:rFonts w:ascii="Tahoma" w:hAnsi="Tahoma" w:cs="Tahoma"/>
          <w:i/>
          <w:sz w:val="14"/>
        </w:rPr>
        <w:t xml:space="preserve"> </w:t>
      </w:r>
      <w:r w:rsidRPr="00E716ED">
        <w:rPr>
          <w:rFonts w:ascii="Tahoma" w:hAnsi="Tahoma" w:cs="Tahoma"/>
          <w:sz w:val="14"/>
        </w:rPr>
        <w:t xml:space="preserve">   </w:t>
      </w:r>
      <w:r w:rsidRPr="00E716ED">
        <w:rPr>
          <w:rFonts w:ascii="Tahoma" w:hAnsi="Tahoma" w:cs="Tahoma"/>
          <w:sz w:val="14"/>
        </w:rPr>
        <w:tab/>
      </w:r>
      <w:r w:rsidRPr="00E716ED">
        <w:rPr>
          <w:rFonts w:ascii="Tahoma" w:hAnsi="Tahoma" w:cs="Tahoma"/>
          <w:sz w:val="14"/>
        </w:rPr>
        <w:tab/>
        <w:t xml:space="preserve">            </w:t>
      </w:r>
      <w:r w:rsidR="00F85AAC" w:rsidRPr="00E716ED">
        <w:rPr>
          <w:rFonts w:ascii="Tahoma" w:hAnsi="Tahoma" w:cs="Tahoma"/>
          <w:sz w:val="14"/>
        </w:rPr>
        <w:t xml:space="preserve">  </w:t>
      </w:r>
      <w:r w:rsidR="0062701E" w:rsidRPr="00E716ED">
        <w:rPr>
          <w:rFonts w:ascii="Tahoma" w:hAnsi="Tahoma" w:cs="Tahoma"/>
          <w:sz w:val="14"/>
        </w:rPr>
        <w:t xml:space="preserve"> </w:t>
      </w:r>
      <w:r w:rsidR="00F85AAC" w:rsidRPr="00E716ED">
        <w:rPr>
          <w:rFonts w:ascii="Tahoma" w:hAnsi="Tahoma" w:cs="Tahoma"/>
          <w:sz w:val="14"/>
        </w:rPr>
        <w:t xml:space="preserve"> </w:t>
      </w:r>
      <w:r w:rsidR="00500C92" w:rsidRPr="00E716ED">
        <w:rPr>
          <w:rFonts w:ascii="Arial Narrow" w:hAnsi="Arial Narrow" w:cs="Tahoma"/>
          <w:sz w:val="16"/>
          <w:szCs w:val="22"/>
        </w:rPr>
        <w:t>BAM</w:t>
      </w:r>
    </w:p>
    <w:p w14:paraId="5F2F01CF" w14:textId="6A144F82" w:rsidR="00E33D13" w:rsidRPr="00E716ED" w:rsidRDefault="00425891" w:rsidP="00E33D13">
      <w:pPr>
        <w:jc w:val="center"/>
        <w:rPr>
          <w:rFonts w:ascii="Tahoma" w:hAnsi="Tahoma" w:cs="Tahoma"/>
        </w:rPr>
      </w:pPr>
      <w:r w:rsidRPr="00E716ED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E716ED">
        <w:rPr>
          <w:noProof/>
        </w:rPr>
        <w:t xml:space="preserve"> </w:t>
      </w:r>
      <w:r w:rsidR="00E33D13" w:rsidRPr="00E716ED">
        <w:rPr>
          <w:rFonts w:ascii="Tahoma" w:hAnsi="Tahoma" w:cs="Tahoma"/>
          <w:szCs w:val="18"/>
        </w:rPr>
        <w:t xml:space="preserve"> </w:t>
      </w:r>
      <w:r w:rsidR="00636FAD" w:rsidRPr="00E716ED">
        <w:rPr>
          <w:noProof/>
        </w:rPr>
        <w:drawing>
          <wp:inline distT="0" distB="0" distL="0" distR="0" wp14:anchorId="283B28BC" wp14:editId="1498FCD0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E716ED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14:paraId="2E130268" w14:textId="32D77AD8" w:rsidR="00E33D13" w:rsidRPr="00E716ED" w:rsidRDefault="00500C92" w:rsidP="00E33D13">
      <w:pPr>
        <w:jc w:val="center"/>
        <w:outlineLvl w:val="0"/>
        <w:rPr>
          <w:rFonts w:ascii="Arial Narrow" w:hAnsi="Arial Narrow" w:cs="Tahoma"/>
          <w:sz w:val="16"/>
          <w:szCs w:val="22"/>
        </w:rPr>
      </w:pPr>
      <w:r w:rsidRPr="00E716ED">
        <w:rPr>
          <w:rFonts w:ascii="Arial Narrow" w:hAnsi="Arial Narrow" w:cs="Tahoma"/>
          <w:sz w:val="16"/>
          <w:szCs w:val="22"/>
        </w:rPr>
        <w:t>Graph</w:t>
      </w:r>
      <w:r w:rsidR="00E33D13" w:rsidRPr="00E716ED">
        <w:rPr>
          <w:rFonts w:ascii="Arial Narrow" w:hAnsi="Arial Narrow" w:cs="Tahoma"/>
          <w:sz w:val="16"/>
          <w:szCs w:val="22"/>
        </w:rPr>
        <w:t xml:space="preserve"> </w:t>
      </w:r>
      <w:r w:rsidR="0066022A" w:rsidRPr="00E716ED">
        <w:rPr>
          <w:rFonts w:ascii="Arial Narrow" w:hAnsi="Arial Narrow" w:cs="Tahoma"/>
          <w:sz w:val="16"/>
          <w:szCs w:val="22"/>
        </w:rPr>
        <w:t>1</w:t>
      </w:r>
      <w:r w:rsidR="00E33D13" w:rsidRPr="00E716ED">
        <w:rPr>
          <w:rFonts w:ascii="Arial Narrow" w:hAnsi="Arial Narrow" w:cs="Tahoma"/>
          <w:sz w:val="16"/>
          <w:szCs w:val="22"/>
        </w:rPr>
        <w:t xml:space="preserve">. </w:t>
      </w:r>
      <w:r w:rsidRPr="00E716ED">
        <w:rPr>
          <w:rFonts w:ascii="Arial Narrow" w:hAnsi="Arial Narrow" w:cs="Tahoma"/>
          <w:sz w:val="16"/>
          <w:szCs w:val="22"/>
        </w:rPr>
        <w:t>Average net wages by month</w:t>
      </w:r>
    </w:p>
    <w:p w14:paraId="2A501BFC" w14:textId="77777777" w:rsidR="00B0137B" w:rsidRPr="00E716ED" w:rsidRDefault="00B0137B" w:rsidP="00B50951">
      <w:pPr>
        <w:rPr>
          <w:rFonts w:ascii="Arial Narrow" w:hAnsi="Arial Narrow" w:cs="Tahoma"/>
          <w:b/>
          <w:sz w:val="28"/>
          <w:szCs w:val="24"/>
        </w:rPr>
      </w:pPr>
    </w:p>
    <w:p w14:paraId="5E4E61F8" w14:textId="77777777" w:rsidR="00417370" w:rsidRPr="00E716ED" w:rsidRDefault="00417370" w:rsidP="00B50951">
      <w:pPr>
        <w:rPr>
          <w:rFonts w:ascii="Arial Narrow" w:hAnsi="Arial Narrow" w:cs="Tahoma"/>
          <w:b/>
          <w:sz w:val="28"/>
          <w:szCs w:val="24"/>
        </w:rPr>
      </w:pPr>
    </w:p>
    <w:p w14:paraId="0011559E" w14:textId="77777777" w:rsidR="004F1F2A" w:rsidRPr="00E716ED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340E3ECE" w14:textId="1B487A50" w:rsidR="004F1F2A" w:rsidRPr="00E716ED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46890370" w14:textId="61B9CAD6" w:rsidR="00716CB9" w:rsidRPr="00E716ED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2FA76496" w14:textId="2164D15D" w:rsidR="00716CB9" w:rsidRPr="00E716ED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33C0A1F2" w14:textId="77777777" w:rsidR="00716CB9" w:rsidRPr="00E716ED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218C255A" w14:textId="77777777" w:rsidR="004F1F2A" w:rsidRPr="00E716ED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5EC6008B" w14:textId="36C7E92D" w:rsidR="00D76C80" w:rsidRPr="00E716ED" w:rsidRDefault="00D76C80" w:rsidP="00B50951">
      <w:pPr>
        <w:rPr>
          <w:rFonts w:ascii="Arial Narrow" w:hAnsi="Arial Narrow" w:cs="Tahoma"/>
          <w:b/>
          <w:sz w:val="28"/>
          <w:szCs w:val="24"/>
        </w:rPr>
      </w:pPr>
    </w:p>
    <w:p w14:paraId="1023CDF3" w14:textId="3A799DEF" w:rsidR="00B50951" w:rsidRPr="00E716ED" w:rsidRDefault="0012747B" w:rsidP="00B50951">
      <w:pPr>
        <w:rPr>
          <w:rFonts w:ascii="Arial Narrow" w:hAnsi="Arial Narrow" w:cs="Tahoma"/>
          <w:sz w:val="28"/>
          <w:szCs w:val="24"/>
        </w:rPr>
      </w:pPr>
      <w:r w:rsidRPr="00E716ED">
        <w:rPr>
          <w:rFonts w:ascii="Arial Narrow" w:hAnsi="Arial Narrow" w:cs="Tahoma"/>
          <w:b/>
          <w:sz w:val="28"/>
          <w:szCs w:val="24"/>
        </w:rPr>
        <w:t>Monthly inflation</w:t>
      </w:r>
      <w:r w:rsidR="00B50951" w:rsidRPr="00E716ED">
        <w:rPr>
          <w:rFonts w:ascii="Arial Narrow" w:hAnsi="Arial Narrow" w:cs="Tahoma"/>
          <w:b/>
          <w:sz w:val="28"/>
          <w:szCs w:val="24"/>
        </w:rPr>
        <w:t xml:space="preserve"> </w:t>
      </w:r>
      <w:r w:rsidRPr="00E716ED">
        <w:rPr>
          <w:rFonts w:ascii="Arial Narrow" w:hAnsi="Arial Narrow" w:cs="Tahoma"/>
          <w:b/>
          <w:sz w:val="28"/>
          <w:szCs w:val="24"/>
        </w:rPr>
        <w:t>1.</w:t>
      </w:r>
      <w:r w:rsidR="005B72E0" w:rsidRPr="00E716ED">
        <w:rPr>
          <w:rFonts w:ascii="Arial Narrow" w:hAnsi="Arial Narrow" w:cs="Tahoma"/>
          <w:b/>
          <w:sz w:val="28"/>
          <w:szCs w:val="24"/>
        </w:rPr>
        <w:t>4</w:t>
      </w:r>
      <w:r w:rsidR="00B50951" w:rsidRPr="00E716ED">
        <w:rPr>
          <w:rFonts w:ascii="Arial Narrow" w:hAnsi="Arial Narrow" w:cs="Tahoma"/>
          <w:b/>
          <w:sz w:val="28"/>
          <w:szCs w:val="24"/>
        </w:rPr>
        <w:t>%</w:t>
      </w:r>
      <w:r w:rsidRPr="00E716ED">
        <w:rPr>
          <w:rFonts w:ascii="Arial Narrow" w:hAnsi="Arial Narrow" w:cs="Tahoma"/>
          <w:b/>
          <w:sz w:val="28"/>
          <w:szCs w:val="24"/>
        </w:rPr>
        <w:t xml:space="preserve"> in March 2026</w:t>
      </w:r>
    </w:p>
    <w:p w14:paraId="48A0940E" w14:textId="46F842AB" w:rsidR="00B50951" w:rsidRPr="00E716ED" w:rsidRDefault="0012747B" w:rsidP="00B50951">
      <w:pPr>
        <w:rPr>
          <w:rFonts w:ascii="Arial Narrow" w:hAnsi="Arial Narrow" w:cs="Tahoma"/>
          <w:b/>
          <w:sz w:val="28"/>
          <w:szCs w:val="24"/>
        </w:rPr>
      </w:pPr>
      <w:r w:rsidRPr="00E716ED">
        <w:rPr>
          <w:rFonts w:ascii="Arial Narrow" w:hAnsi="Arial Narrow" w:cs="Tahoma"/>
          <w:b/>
          <w:sz w:val="28"/>
          <w:szCs w:val="24"/>
        </w:rPr>
        <w:t>Annual inflation</w:t>
      </w:r>
      <w:r w:rsidR="00B50951" w:rsidRPr="00E716ED">
        <w:rPr>
          <w:rFonts w:ascii="Arial Narrow" w:hAnsi="Arial Narrow" w:cs="Tahoma"/>
          <w:b/>
          <w:sz w:val="28"/>
          <w:szCs w:val="24"/>
        </w:rPr>
        <w:t xml:space="preserve"> (</w:t>
      </w:r>
      <w:r w:rsidRPr="00E716ED">
        <w:rPr>
          <w:rFonts w:ascii="Arial Narrow" w:hAnsi="Arial Narrow" w:cs="Tahoma"/>
          <w:b/>
          <w:sz w:val="28"/>
          <w:szCs w:val="24"/>
        </w:rPr>
        <w:t>March</w:t>
      </w:r>
      <w:r w:rsidR="00703B21" w:rsidRPr="00E716ED">
        <w:rPr>
          <w:rFonts w:ascii="Arial Narrow" w:hAnsi="Arial Narrow" w:cs="Tahoma"/>
          <w:b/>
          <w:sz w:val="28"/>
          <w:szCs w:val="24"/>
        </w:rPr>
        <w:t xml:space="preserve"> 2026</w:t>
      </w:r>
      <w:r w:rsidR="00B50951" w:rsidRPr="00E716ED">
        <w:rPr>
          <w:rFonts w:ascii="Arial Narrow" w:hAnsi="Arial Narrow" w:cs="Tahoma"/>
          <w:b/>
          <w:sz w:val="28"/>
          <w:szCs w:val="24"/>
        </w:rPr>
        <w:t>/</w:t>
      </w:r>
      <w:r w:rsidRPr="00E716ED">
        <w:rPr>
          <w:rFonts w:ascii="Arial Narrow" w:hAnsi="Arial Narrow" w:cs="Tahoma"/>
          <w:b/>
          <w:sz w:val="28"/>
          <w:szCs w:val="24"/>
        </w:rPr>
        <w:t>March</w:t>
      </w:r>
      <w:r w:rsidR="00703B21" w:rsidRPr="00E716ED">
        <w:rPr>
          <w:rFonts w:ascii="Arial Narrow" w:hAnsi="Arial Narrow" w:cs="Tahoma"/>
          <w:b/>
          <w:sz w:val="28"/>
          <w:szCs w:val="24"/>
        </w:rPr>
        <w:t xml:space="preserve"> 2025</w:t>
      </w:r>
      <w:r w:rsidR="00C679AA" w:rsidRPr="00E716ED">
        <w:rPr>
          <w:rFonts w:ascii="Arial Narrow" w:hAnsi="Arial Narrow" w:cs="Tahoma"/>
          <w:b/>
          <w:sz w:val="28"/>
          <w:szCs w:val="24"/>
        </w:rPr>
        <w:t xml:space="preserve">) </w:t>
      </w:r>
      <w:r w:rsidRPr="00E716ED">
        <w:rPr>
          <w:rFonts w:ascii="Arial Narrow" w:hAnsi="Arial Narrow" w:cs="Tahoma"/>
          <w:b/>
          <w:sz w:val="28"/>
          <w:szCs w:val="24"/>
        </w:rPr>
        <w:t>4.</w:t>
      </w:r>
      <w:r w:rsidR="005B72E0" w:rsidRPr="00E716ED">
        <w:rPr>
          <w:rFonts w:ascii="Arial Narrow" w:hAnsi="Arial Narrow" w:cs="Tahoma"/>
          <w:b/>
          <w:sz w:val="28"/>
          <w:szCs w:val="24"/>
        </w:rPr>
        <w:t>9</w:t>
      </w:r>
      <w:r w:rsidR="00B50951" w:rsidRPr="00E716ED">
        <w:rPr>
          <w:rFonts w:ascii="Arial Narrow" w:hAnsi="Arial Narrow" w:cs="Tahoma"/>
          <w:b/>
          <w:sz w:val="28"/>
          <w:szCs w:val="24"/>
        </w:rPr>
        <w:t>%</w:t>
      </w:r>
    </w:p>
    <w:p w14:paraId="535CC071" w14:textId="77777777" w:rsidR="00B50951" w:rsidRPr="00E716ED" w:rsidRDefault="00B50951" w:rsidP="00B50951">
      <w:pPr>
        <w:rPr>
          <w:rFonts w:ascii="Arial Narrow" w:hAnsi="Arial Narrow" w:cs="Tahoma"/>
          <w:b/>
          <w:sz w:val="28"/>
          <w:szCs w:val="24"/>
        </w:rPr>
      </w:pPr>
    </w:p>
    <w:p w14:paraId="74559F5A" w14:textId="36D20FFF" w:rsidR="0081440E" w:rsidRPr="00E716ED" w:rsidRDefault="0081440E" w:rsidP="0081440E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E716ED">
        <w:rPr>
          <w:rFonts w:ascii="Arial Narrow" w:hAnsi="Arial Narrow" w:cs="Tahoma"/>
          <w:sz w:val="22"/>
          <w:szCs w:val="22"/>
        </w:rPr>
        <w:t xml:space="preserve">Prices of products and services used for personal consumption in Republika Srpska, measured with the consumer price index, in </w:t>
      </w:r>
      <w:r w:rsidRPr="00E716ED">
        <w:rPr>
          <w:rFonts w:ascii="Arial Narrow" w:hAnsi="Arial Narrow" w:cs="Tahoma"/>
          <w:sz w:val="22"/>
          <w:szCs w:val="22"/>
        </w:rPr>
        <w:t>March</w:t>
      </w:r>
      <w:r w:rsidRPr="00E716ED">
        <w:rPr>
          <w:rFonts w:ascii="Arial Narrow" w:hAnsi="Arial Narrow" w:cs="Tahoma"/>
          <w:sz w:val="22"/>
          <w:szCs w:val="22"/>
        </w:rPr>
        <w:t xml:space="preserve"> 2026, compared to the previous month, were on average </w:t>
      </w:r>
      <w:r w:rsidRPr="00E716ED">
        <w:rPr>
          <w:rFonts w:ascii="Arial Narrow" w:hAnsi="Arial Narrow" w:cs="Tahoma"/>
          <w:sz w:val="22"/>
          <w:szCs w:val="22"/>
        </w:rPr>
        <w:t>1.4</w:t>
      </w:r>
      <w:r w:rsidRPr="00E716ED">
        <w:rPr>
          <w:rFonts w:ascii="Arial Narrow" w:hAnsi="Arial Narrow" w:cs="Tahoma"/>
          <w:sz w:val="22"/>
          <w:szCs w:val="22"/>
        </w:rPr>
        <w:t xml:space="preserve">% higher, while compared to the same month of the previous year </w:t>
      </w:r>
      <w:r w:rsidRPr="00E716ED">
        <w:rPr>
          <w:rFonts w:ascii="Arial Narrow" w:hAnsi="Arial Narrow" w:cs="Tahoma"/>
          <w:sz w:val="22"/>
          <w:szCs w:val="22"/>
        </w:rPr>
        <w:t>they were on average 4.9</w:t>
      </w:r>
      <w:r w:rsidRPr="00E716ED">
        <w:rPr>
          <w:rFonts w:ascii="Arial Narrow" w:hAnsi="Arial Narrow" w:cs="Tahoma"/>
          <w:sz w:val="22"/>
          <w:szCs w:val="22"/>
        </w:rPr>
        <w:t xml:space="preserve">% higher. Of the 12 main divisions of products and services, an increase in prices was recorded in </w:t>
      </w:r>
      <w:r w:rsidRPr="00E716ED">
        <w:rPr>
          <w:rFonts w:ascii="Arial Narrow" w:hAnsi="Arial Narrow" w:cs="Tahoma"/>
          <w:sz w:val="22"/>
          <w:szCs w:val="22"/>
        </w:rPr>
        <w:t>eleven</w:t>
      </w:r>
      <w:r w:rsidRPr="00E716ED">
        <w:rPr>
          <w:rFonts w:ascii="Arial Narrow" w:hAnsi="Arial Narrow" w:cs="Tahoma"/>
          <w:sz w:val="22"/>
          <w:szCs w:val="22"/>
        </w:rPr>
        <w:t xml:space="preserve"> divisions, while a decrease was recorded in </w:t>
      </w:r>
      <w:r w:rsidRPr="00E716ED">
        <w:rPr>
          <w:rFonts w:ascii="Arial Narrow" w:hAnsi="Arial Narrow" w:cs="Tahoma"/>
          <w:sz w:val="22"/>
          <w:szCs w:val="22"/>
        </w:rPr>
        <w:t>one division</w:t>
      </w:r>
      <w:r w:rsidRPr="00E716ED">
        <w:rPr>
          <w:rFonts w:ascii="Arial Narrow" w:hAnsi="Arial Narrow" w:cs="Tahoma"/>
          <w:sz w:val="22"/>
          <w:szCs w:val="22"/>
        </w:rPr>
        <w:t>.</w:t>
      </w:r>
    </w:p>
    <w:p w14:paraId="3B09743A" w14:textId="6EF1063B" w:rsidR="0081440E" w:rsidRPr="00E716ED" w:rsidRDefault="0081440E" w:rsidP="0081440E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E716ED">
        <w:rPr>
          <w:rFonts w:ascii="Arial Narrow" w:hAnsi="Arial Narrow" w:cs="Tahoma"/>
          <w:sz w:val="22"/>
          <w:szCs w:val="22"/>
        </w:rPr>
        <w:t xml:space="preserve">The highest annual increase in prices in </w:t>
      </w:r>
      <w:r w:rsidRPr="00E716ED">
        <w:rPr>
          <w:rFonts w:ascii="Arial Narrow" w:hAnsi="Arial Narrow" w:cs="Tahoma"/>
          <w:sz w:val="22"/>
          <w:szCs w:val="22"/>
        </w:rPr>
        <w:t>March</w:t>
      </w:r>
      <w:r w:rsidRPr="00E716ED">
        <w:rPr>
          <w:rFonts w:ascii="Arial Narrow" w:hAnsi="Arial Narrow" w:cs="Tahoma"/>
          <w:sz w:val="22"/>
          <w:szCs w:val="22"/>
        </w:rPr>
        <w:t xml:space="preserve"> 2026 was recorded in the division </w:t>
      </w:r>
      <w:r w:rsidRPr="00E716ED">
        <w:rPr>
          <w:rFonts w:ascii="Arial Narrow" w:hAnsi="Arial Narrow" w:cs="Tahoma"/>
          <w:i/>
          <w:sz w:val="22"/>
          <w:szCs w:val="22"/>
        </w:rPr>
        <w:t xml:space="preserve">Housing, </w:t>
      </w:r>
      <w:r w:rsidRPr="00E716ED">
        <w:rPr>
          <w:rFonts w:ascii="Arial Narrow" w:hAnsi="Arial Narrow" w:cs="Tahoma"/>
          <w:sz w:val="22"/>
          <w:szCs w:val="22"/>
        </w:rPr>
        <w:t xml:space="preserve">by </w:t>
      </w:r>
      <w:r w:rsidRPr="00E716ED">
        <w:rPr>
          <w:rFonts w:ascii="Arial Narrow" w:hAnsi="Arial Narrow" w:cs="Tahoma"/>
          <w:sz w:val="22"/>
          <w:szCs w:val="22"/>
        </w:rPr>
        <w:t>10.6</w:t>
      </w:r>
      <w:r w:rsidRPr="00E716ED">
        <w:rPr>
          <w:rFonts w:ascii="Arial Narrow" w:hAnsi="Arial Narrow" w:cs="Tahoma"/>
          <w:sz w:val="22"/>
          <w:szCs w:val="22"/>
        </w:rPr>
        <w:t xml:space="preserve">%, due to higher prices in the groups solid fuels (firewood and hedges) by </w:t>
      </w:r>
      <w:r w:rsidRPr="00E716ED">
        <w:rPr>
          <w:rFonts w:ascii="Arial Narrow" w:hAnsi="Arial Narrow" w:cs="Tahoma"/>
          <w:sz w:val="22"/>
          <w:szCs w:val="22"/>
        </w:rPr>
        <w:t>19.4</w:t>
      </w:r>
      <w:r w:rsidRPr="00E716ED">
        <w:rPr>
          <w:rFonts w:ascii="Arial Narrow" w:hAnsi="Arial Narrow" w:cs="Tahoma"/>
          <w:sz w:val="22"/>
          <w:szCs w:val="22"/>
        </w:rPr>
        <w:t xml:space="preserve">% and </w:t>
      </w:r>
      <w:r w:rsidRPr="00E716ED">
        <w:rPr>
          <w:rFonts w:ascii="Arial Narrow" w:hAnsi="Arial Narrow" w:cs="Tahoma"/>
          <w:sz w:val="22"/>
          <w:szCs w:val="22"/>
        </w:rPr>
        <w:t>liquid fuels (fuel oil) by 16.8</w:t>
      </w:r>
      <w:r w:rsidRPr="00E716ED">
        <w:rPr>
          <w:rFonts w:ascii="Arial Narrow" w:hAnsi="Arial Narrow" w:cs="Tahoma"/>
          <w:sz w:val="22"/>
          <w:szCs w:val="22"/>
        </w:rPr>
        <w:t xml:space="preserve">%. An increase in prices was also recorded in the division </w:t>
      </w:r>
      <w:r w:rsidRPr="00E716ED">
        <w:rPr>
          <w:rFonts w:ascii="Arial Narrow" w:hAnsi="Arial Narrow" w:cs="Tahoma"/>
          <w:i/>
          <w:sz w:val="22"/>
          <w:szCs w:val="22"/>
        </w:rPr>
        <w:t>Health</w:t>
      </w:r>
      <w:r w:rsidR="000F1819" w:rsidRPr="00E716ED">
        <w:rPr>
          <w:rFonts w:ascii="Arial Narrow" w:hAnsi="Arial Narrow" w:cs="Tahoma"/>
          <w:sz w:val="22"/>
          <w:szCs w:val="22"/>
        </w:rPr>
        <w:t>, by 9.6</w:t>
      </w:r>
      <w:r w:rsidRPr="00E716ED">
        <w:rPr>
          <w:rFonts w:ascii="Arial Narrow" w:hAnsi="Arial Narrow" w:cs="Tahoma"/>
          <w:sz w:val="22"/>
          <w:szCs w:val="22"/>
        </w:rPr>
        <w:t xml:space="preserve">%, due to higher prices in the group hospital services by 139.1%. An increase in prices by </w:t>
      </w:r>
      <w:r w:rsidR="000F1819" w:rsidRPr="00E716ED">
        <w:rPr>
          <w:rFonts w:ascii="Arial Narrow" w:hAnsi="Arial Narrow" w:cs="Tahoma"/>
          <w:sz w:val="22"/>
          <w:szCs w:val="22"/>
        </w:rPr>
        <w:t xml:space="preserve">9.1% recorded in the division </w:t>
      </w:r>
      <w:r w:rsidR="000F1819" w:rsidRPr="00E716ED">
        <w:rPr>
          <w:rFonts w:ascii="Arial Narrow" w:hAnsi="Arial Narrow" w:cs="Tahoma"/>
          <w:i/>
          <w:sz w:val="22"/>
          <w:szCs w:val="22"/>
        </w:rPr>
        <w:t>Transport</w:t>
      </w:r>
      <w:r w:rsidR="000F1819" w:rsidRPr="00E716ED">
        <w:rPr>
          <w:rFonts w:ascii="Arial Narrow" w:hAnsi="Arial Narrow" w:cs="Tahoma"/>
          <w:sz w:val="22"/>
          <w:szCs w:val="22"/>
        </w:rPr>
        <w:t xml:space="preserve"> occurred due to higher prices in the group fuels and lubricants by 14.8%, while in the division </w:t>
      </w:r>
      <w:r w:rsidR="000F1819" w:rsidRPr="00E716ED">
        <w:rPr>
          <w:rFonts w:ascii="Arial Narrow" w:hAnsi="Arial Narrow" w:cs="Tahoma"/>
          <w:i/>
          <w:sz w:val="22"/>
          <w:szCs w:val="22"/>
        </w:rPr>
        <w:t>Recreation and culture</w:t>
      </w:r>
      <w:r w:rsidR="000F1819" w:rsidRPr="00E716ED">
        <w:rPr>
          <w:rFonts w:ascii="Arial Narrow" w:hAnsi="Arial Narrow" w:cs="Tahoma"/>
          <w:sz w:val="22"/>
          <w:szCs w:val="22"/>
        </w:rPr>
        <w:t xml:space="preserve"> an increase in prices by 6.0% occurred due to higher prices</w:t>
      </w:r>
      <w:r w:rsidR="001763BB" w:rsidRPr="00E716ED">
        <w:rPr>
          <w:rFonts w:ascii="Arial Narrow" w:hAnsi="Arial Narrow" w:cs="Tahoma"/>
          <w:sz w:val="22"/>
          <w:szCs w:val="22"/>
        </w:rPr>
        <w:t xml:space="preserve"> in the group travel arrangements by 20.3% and in the group recreation and sport services by 10.8%. </w:t>
      </w:r>
    </w:p>
    <w:p w14:paraId="33BC7EAE" w14:textId="77201492" w:rsidR="0081440E" w:rsidRPr="00E716ED" w:rsidRDefault="001763BB" w:rsidP="0081440E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E716ED">
        <w:rPr>
          <w:rFonts w:ascii="Arial Narrow" w:hAnsi="Arial Narrow" w:cs="Tahoma"/>
          <w:sz w:val="22"/>
          <w:szCs w:val="22"/>
        </w:rPr>
        <w:t>An increase in prices was recorded in the following divisions as well</w:t>
      </w:r>
      <w:r w:rsidRPr="00E716ED">
        <w:rPr>
          <w:rFonts w:ascii="Arial Narrow" w:hAnsi="Arial Narrow" w:cs="Tahoma"/>
          <w:sz w:val="22"/>
          <w:szCs w:val="22"/>
        </w:rPr>
        <w:t xml:space="preserve">: </w:t>
      </w:r>
      <w:r w:rsidRPr="00E716ED">
        <w:rPr>
          <w:rFonts w:ascii="Arial Narrow" w:hAnsi="Arial Narrow" w:cs="Tahoma"/>
          <w:i/>
          <w:sz w:val="22"/>
          <w:szCs w:val="22"/>
        </w:rPr>
        <w:t>Restaurants and hotels</w:t>
      </w:r>
      <w:r w:rsidRPr="00E716ED">
        <w:rPr>
          <w:rFonts w:ascii="Arial Narrow" w:hAnsi="Arial Narrow" w:cs="Tahoma"/>
          <w:sz w:val="22"/>
          <w:szCs w:val="22"/>
        </w:rPr>
        <w:t xml:space="preserve">, by 5.9%, due to higher prices in the group accommodation services by 7.5%: </w:t>
      </w:r>
      <w:r w:rsidRPr="00E716ED">
        <w:rPr>
          <w:rFonts w:ascii="Arial Narrow" w:hAnsi="Arial Narrow" w:cs="Tahoma"/>
          <w:i/>
          <w:sz w:val="22"/>
          <w:szCs w:val="22"/>
        </w:rPr>
        <w:t>Alcoholic beverages and tobacco</w:t>
      </w:r>
      <w:r w:rsidRPr="00E716ED">
        <w:rPr>
          <w:rFonts w:ascii="Arial Narrow" w:hAnsi="Arial Narrow" w:cs="Tahoma"/>
          <w:sz w:val="22"/>
          <w:szCs w:val="22"/>
        </w:rPr>
        <w:t>, by</w:t>
      </w:r>
      <w:r w:rsidRPr="00E716ED">
        <w:rPr>
          <w:rFonts w:ascii="Arial Narrow" w:hAnsi="Arial Narrow" w:cs="Tahoma"/>
          <w:sz w:val="22"/>
          <w:szCs w:val="22"/>
        </w:rPr>
        <w:t xml:space="preserve"> 4.1%, due to </w:t>
      </w:r>
      <w:r w:rsidRPr="00E716ED">
        <w:rPr>
          <w:rFonts w:ascii="Arial Narrow" w:hAnsi="Arial Narrow" w:cs="Tahoma"/>
          <w:sz w:val="22"/>
          <w:szCs w:val="22"/>
        </w:rPr>
        <w:t>higher prices in the group tobacco by</w:t>
      </w:r>
      <w:r w:rsidRPr="00E716ED">
        <w:rPr>
          <w:rFonts w:ascii="Arial Narrow" w:hAnsi="Arial Narrow" w:cs="Tahoma"/>
          <w:sz w:val="22"/>
          <w:szCs w:val="22"/>
        </w:rPr>
        <w:t xml:space="preserve"> 4.6%; </w:t>
      </w:r>
      <w:r w:rsidRPr="00E716ED">
        <w:rPr>
          <w:rFonts w:ascii="Arial Narrow" w:hAnsi="Arial Narrow" w:cs="Tahoma"/>
          <w:i/>
          <w:sz w:val="22"/>
          <w:szCs w:val="22"/>
        </w:rPr>
        <w:t>Other products and services</w:t>
      </w:r>
      <w:r w:rsidRPr="00E716ED">
        <w:rPr>
          <w:rFonts w:ascii="Arial Narrow" w:hAnsi="Arial Narrow" w:cs="Tahoma"/>
          <w:i/>
          <w:sz w:val="22"/>
          <w:szCs w:val="22"/>
        </w:rPr>
        <w:t xml:space="preserve">, </w:t>
      </w:r>
      <w:r w:rsidRPr="00E716ED">
        <w:rPr>
          <w:rFonts w:ascii="Arial Narrow" w:hAnsi="Arial Narrow" w:cs="Tahoma"/>
          <w:sz w:val="22"/>
          <w:szCs w:val="22"/>
        </w:rPr>
        <w:t xml:space="preserve">by 3.3%, due to higher prices in the group </w:t>
      </w:r>
      <w:r w:rsidRPr="00E716ED">
        <w:rPr>
          <w:rFonts w:ascii="Arial Narrow" w:hAnsi="Arial Narrow" w:cs="Tahoma"/>
          <w:sz w:val="22"/>
          <w:szCs w:val="22"/>
        </w:rPr>
        <w:t>care and personal hygiene services by</w:t>
      </w:r>
      <w:r w:rsidRPr="00E716ED">
        <w:rPr>
          <w:rFonts w:ascii="Arial Narrow" w:hAnsi="Arial Narrow" w:cs="Tahoma"/>
          <w:sz w:val="22"/>
          <w:szCs w:val="22"/>
        </w:rPr>
        <w:t xml:space="preserve"> 12.0%; </w:t>
      </w:r>
      <w:r w:rsidRPr="00E716ED">
        <w:rPr>
          <w:rFonts w:ascii="Arial Narrow" w:hAnsi="Arial Narrow" w:cs="Tahoma"/>
          <w:i/>
          <w:sz w:val="22"/>
          <w:szCs w:val="22"/>
        </w:rPr>
        <w:t>Education</w:t>
      </w:r>
      <w:r w:rsidRPr="00E716ED">
        <w:rPr>
          <w:rFonts w:ascii="Arial Narrow" w:hAnsi="Arial Narrow" w:cs="Tahoma"/>
          <w:i/>
          <w:sz w:val="22"/>
          <w:szCs w:val="22"/>
        </w:rPr>
        <w:t>,</w:t>
      </w:r>
      <w:r w:rsidRPr="00E716ED">
        <w:rPr>
          <w:rFonts w:ascii="Arial Narrow" w:hAnsi="Arial Narrow" w:cs="Tahoma"/>
          <w:i/>
          <w:sz w:val="22"/>
          <w:szCs w:val="22"/>
        </w:rPr>
        <w:t xml:space="preserve"> </w:t>
      </w:r>
      <w:r w:rsidRPr="00E716ED">
        <w:rPr>
          <w:rFonts w:ascii="Arial Narrow" w:hAnsi="Arial Narrow" w:cs="Tahoma"/>
          <w:sz w:val="22"/>
          <w:szCs w:val="22"/>
        </w:rPr>
        <w:t xml:space="preserve">by </w:t>
      </w:r>
      <w:r w:rsidRPr="00E716ED">
        <w:rPr>
          <w:rFonts w:ascii="Arial Narrow" w:hAnsi="Arial Narrow" w:cs="Tahoma"/>
          <w:sz w:val="22"/>
          <w:szCs w:val="22"/>
        </w:rPr>
        <w:t>3.3</w:t>
      </w:r>
      <w:r w:rsidRPr="00E716ED">
        <w:rPr>
          <w:rFonts w:ascii="Arial Narrow" w:hAnsi="Arial Narrow" w:cs="Tahoma"/>
          <w:sz w:val="22"/>
          <w:szCs w:val="22"/>
        </w:rPr>
        <w:t>%,</w:t>
      </w:r>
      <w:r w:rsidRPr="00E716ED">
        <w:rPr>
          <w:rFonts w:ascii="Arial Narrow" w:hAnsi="Arial Narrow" w:cs="Tahoma"/>
          <w:sz w:val="22"/>
          <w:szCs w:val="22"/>
        </w:rPr>
        <w:t xml:space="preserve"> due to higher prices in the group </w:t>
      </w:r>
      <w:r w:rsidRPr="00E716ED">
        <w:rPr>
          <w:rFonts w:ascii="Arial Narrow" w:hAnsi="Arial Narrow" w:cs="Tahoma"/>
          <w:sz w:val="22"/>
          <w:szCs w:val="22"/>
        </w:rPr>
        <w:t>education not defined by level by</w:t>
      </w:r>
      <w:r w:rsidRPr="00E716ED">
        <w:rPr>
          <w:rFonts w:ascii="Arial Narrow" w:hAnsi="Arial Narrow" w:cs="Tahoma"/>
          <w:sz w:val="22"/>
          <w:szCs w:val="22"/>
        </w:rPr>
        <w:t xml:space="preserve"> 11.3% and in the group preschool education by 11.0%; </w:t>
      </w:r>
      <w:r w:rsidRPr="00E716ED">
        <w:rPr>
          <w:rFonts w:ascii="Arial Narrow" w:hAnsi="Arial Narrow" w:cs="Tahoma"/>
          <w:i/>
          <w:sz w:val="22"/>
          <w:szCs w:val="22"/>
        </w:rPr>
        <w:t xml:space="preserve">Food and non-alcoholic beverages, </w:t>
      </w:r>
      <w:r w:rsidRPr="00E716ED">
        <w:rPr>
          <w:rFonts w:ascii="Arial Narrow" w:hAnsi="Arial Narrow" w:cs="Tahoma"/>
          <w:sz w:val="22"/>
          <w:szCs w:val="22"/>
        </w:rPr>
        <w:t>by 2.6</w:t>
      </w:r>
      <w:r w:rsidRPr="00E716ED">
        <w:rPr>
          <w:rFonts w:ascii="Arial Narrow" w:hAnsi="Arial Narrow" w:cs="Tahoma"/>
          <w:sz w:val="22"/>
          <w:szCs w:val="22"/>
        </w:rPr>
        <w:t>%, due to higher prices in the groups</w:t>
      </w:r>
      <w:r w:rsidRPr="00E716ED">
        <w:rPr>
          <w:rFonts w:ascii="Arial Narrow" w:hAnsi="Arial Narrow" w:cs="Tahoma"/>
          <w:sz w:val="22"/>
          <w:szCs w:val="22"/>
        </w:rPr>
        <w:t xml:space="preserve"> non-alcoholic beverages by 13.3% and fruit by 8.7%. </w:t>
      </w:r>
    </w:p>
    <w:p w14:paraId="24C227A4" w14:textId="269B7CA9" w:rsidR="001763BB" w:rsidRPr="00E716ED" w:rsidRDefault="001763BB" w:rsidP="0081440E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E716ED">
        <w:rPr>
          <w:rFonts w:ascii="Arial Narrow" w:hAnsi="Arial Narrow" w:cs="Tahoma"/>
          <w:sz w:val="22"/>
          <w:szCs w:val="22"/>
        </w:rPr>
        <w:t xml:space="preserve">An increase in prices by 1.3% in the division </w:t>
      </w:r>
      <w:r w:rsidRPr="00E716ED">
        <w:rPr>
          <w:rFonts w:ascii="Arial Narrow" w:hAnsi="Arial Narrow" w:cs="Tahoma"/>
          <w:i/>
          <w:sz w:val="22"/>
          <w:szCs w:val="22"/>
        </w:rPr>
        <w:t xml:space="preserve">Communication </w:t>
      </w:r>
      <w:r w:rsidRPr="00E716ED">
        <w:rPr>
          <w:rFonts w:ascii="Arial Narrow" w:hAnsi="Arial Narrow" w:cs="Tahoma"/>
          <w:sz w:val="22"/>
          <w:szCs w:val="22"/>
        </w:rPr>
        <w:t>occurred due to higher prices in the group postal services by 8.4%</w:t>
      </w:r>
      <w:r w:rsidR="001374DB" w:rsidRPr="00E716ED">
        <w:rPr>
          <w:rFonts w:ascii="Arial Narrow" w:hAnsi="Arial Narrow" w:cs="Tahoma"/>
          <w:sz w:val="22"/>
          <w:szCs w:val="22"/>
        </w:rPr>
        <w:t xml:space="preserve">, while an increase by 1.1% in the division </w:t>
      </w:r>
      <w:r w:rsidR="001374DB" w:rsidRPr="00E716ED">
        <w:rPr>
          <w:rFonts w:ascii="Arial Narrow" w:hAnsi="Arial Narrow" w:cs="Tahoma"/>
          <w:i/>
          <w:sz w:val="22"/>
          <w:szCs w:val="22"/>
        </w:rPr>
        <w:t>Furnishings and household equipment</w:t>
      </w:r>
      <w:r w:rsidR="001374DB" w:rsidRPr="00E716ED">
        <w:rPr>
          <w:rFonts w:ascii="Arial Narrow" w:hAnsi="Arial Narrow" w:cs="Tahoma"/>
          <w:sz w:val="22"/>
          <w:szCs w:val="22"/>
        </w:rPr>
        <w:t xml:space="preserve"> occurred due to higher prices in the group carpets and floor coverings by</w:t>
      </w:r>
      <w:r w:rsidR="001374DB" w:rsidRPr="00E716ED">
        <w:rPr>
          <w:rFonts w:ascii="Arial Narrow" w:hAnsi="Arial Narrow" w:cs="Tahoma"/>
          <w:sz w:val="22"/>
          <w:szCs w:val="22"/>
        </w:rPr>
        <w:t xml:space="preserve"> 4.1%. </w:t>
      </w:r>
    </w:p>
    <w:p w14:paraId="0700BBE2" w14:textId="65D637F8" w:rsidR="001374DB" w:rsidRPr="00E716ED" w:rsidRDefault="001374DB" w:rsidP="001374DB">
      <w:pPr>
        <w:jc w:val="both"/>
        <w:rPr>
          <w:rFonts w:ascii="Arial Narrow" w:hAnsi="Arial Narrow" w:cs="Tahoma"/>
          <w:sz w:val="22"/>
          <w:szCs w:val="22"/>
        </w:rPr>
      </w:pPr>
      <w:r w:rsidRPr="00E716ED">
        <w:rPr>
          <w:rFonts w:ascii="Arial Narrow" w:hAnsi="Arial Narrow" w:cs="Tahoma"/>
          <w:sz w:val="22"/>
          <w:szCs w:val="22"/>
        </w:rPr>
        <w:t xml:space="preserve">A decrease in prices by at the annual level in </w:t>
      </w:r>
      <w:r w:rsidRPr="00E716ED">
        <w:rPr>
          <w:rFonts w:ascii="Arial Narrow" w:hAnsi="Arial Narrow" w:cs="Tahoma"/>
          <w:sz w:val="22"/>
          <w:szCs w:val="22"/>
        </w:rPr>
        <w:t>March</w:t>
      </w:r>
      <w:r w:rsidRPr="00E716ED">
        <w:rPr>
          <w:rFonts w:ascii="Arial Narrow" w:hAnsi="Arial Narrow" w:cs="Tahoma"/>
          <w:sz w:val="22"/>
          <w:szCs w:val="22"/>
        </w:rPr>
        <w:t xml:space="preserve"> 2026 was recorded in the division</w:t>
      </w:r>
      <w:r w:rsidRPr="00E716ED">
        <w:rPr>
          <w:rFonts w:ascii="Arial Narrow" w:hAnsi="Arial Narrow" w:cs="Tahoma"/>
          <w:sz w:val="22"/>
          <w:szCs w:val="22"/>
        </w:rPr>
        <w:t xml:space="preserve"> </w:t>
      </w:r>
      <w:r w:rsidRPr="00E716ED">
        <w:rPr>
          <w:rFonts w:ascii="Arial Narrow" w:hAnsi="Arial Narrow" w:cs="Tahoma"/>
          <w:i/>
          <w:sz w:val="22"/>
          <w:szCs w:val="22"/>
        </w:rPr>
        <w:t>Clothing and footwear</w:t>
      </w:r>
      <w:r w:rsidRPr="00E716ED">
        <w:rPr>
          <w:rFonts w:ascii="Arial Narrow" w:hAnsi="Arial Narrow" w:cs="Tahoma"/>
          <w:sz w:val="22"/>
          <w:szCs w:val="22"/>
        </w:rPr>
        <w:t xml:space="preserve">, by </w:t>
      </w:r>
      <w:r w:rsidRPr="00E716ED">
        <w:rPr>
          <w:rFonts w:ascii="Arial Narrow" w:hAnsi="Arial Narrow" w:cs="Tahoma"/>
          <w:sz w:val="22"/>
          <w:szCs w:val="22"/>
        </w:rPr>
        <w:t>1.9</w:t>
      </w:r>
      <w:r w:rsidRPr="00E716ED">
        <w:rPr>
          <w:rFonts w:ascii="Arial Narrow" w:hAnsi="Arial Narrow" w:cs="Tahoma"/>
          <w:sz w:val="22"/>
          <w:szCs w:val="22"/>
        </w:rPr>
        <w:t>%, due to seasonal discounts on ready-made clothing and footwear during the year</w:t>
      </w:r>
      <w:r w:rsidRPr="00E716ED">
        <w:rPr>
          <w:rFonts w:ascii="Arial Narrow" w:hAnsi="Arial Narrow" w:cs="Tahoma"/>
          <w:sz w:val="22"/>
          <w:szCs w:val="22"/>
        </w:rPr>
        <w:t>.</w:t>
      </w:r>
    </w:p>
    <w:p w14:paraId="75635D05" w14:textId="77777777" w:rsidR="00CE7B59" w:rsidRPr="00E716ED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</w:rPr>
      </w:pPr>
    </w:p>
    <w:p w14:paraId="75451B14" w14:textId="2667B718" w:rsidR="00502006" w:rsidRPr="00E716ED" w:rsidRDefault="00500C92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E716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39E94" wp14:editId="56FD8FDF">
                <wp:simplePos x="0" y="0"/>
                <wp:positionH relativeFrom="margin">
                  <wp:posOffset>3562350</wp:posOffset>
                </wp:positionH>
                <wp:positionV relativeFrom="paragraph">
                  <wp:posOffset>2729230</wp:posOffset>
                </wp:positionV>
                <wp:extent cx="906145" cy="294199"/>
                <wp:effectExtent l="0" t="0" r="825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6CB7F2" w14:textId="3D3134CA" w:rsidR="00500C92" w:rsidRDefault="00500C92" w:rsidP="00500C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9E9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0.5pt;margin-top:214.9pt;width:71.3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" fillcolor="window" stroked="f" strokeweight=".5pt">
                <v:textbox>
                  <w:txbxContent>
                    <w:p w14:paraId="4D6CB7F2" w14:textId="3D3134CA" w:rsidR="00500C92" w:rsidRDefault="00500C92" w:rsidP="00500C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16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891336" wp14:editId="43C27E4C">
                <wp:simplePos x="0" y="0"/>
                <wp:positionH relativeFrom="margin">
                  <wp:posOffset>2292350</wp:posOffset>
                </wp:positionH>
                <wp:positionV relativeFrom="paragraph">
                  <wp:posOffset>2725420</wp:posOffset>
                </wp:positionV>
                <wp:extent cx="906145" cy="294199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A7C088" w14:textId="77777777" w:rsidR="00500C92" w:rsidRDefault="00500C92" w:rsidP="00500C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Monthly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1336" id="Text Box 30" o:spid="_x0000_s1027" type="#_x0000_t202" style="position:absolute;left:0;text-align:left;margin-left:180.5pt;margin-top:214.6pt;width:71.3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" fillcolor="window" stroked="f" strokeweight=".5pt">
                <v:textbox>
                  <w:txbxContent>
                    <w:p w14:paraId="41A7C088" w14:textId="77777777" w:rsidR="00500C92" w:rsidRDefault="00500C92" w:rsidP="00500C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Monthly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4B7" w:rsidRPr="00E716ED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3B9A7283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4EB6" id="Text Box 4" o:spid="_x0000_s1028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E716ED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765CDF6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119C827F" w:rsidR="00502006" w:rsidRPr="00E716ED" w:rsidRDefault="00500C92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E716ED">
        <w:rPr>
          <w:rFonts w:ascii="Arial Narrow" w:hAnsi="Arial Narrow" w:cs="Tahoma"/>
          <w:sz w:val="16"/>
          <w:szCs w:val="16"/>
        </w:rPr>
        <w:t>Graph</w:t>
      </w:r>
      <w:r w:rsidR="00502006" w:rsidRPr="00E716ED">
        <w:rPr>
          <w:rFonts w:ascii="Arial Narrow" w:hAnsi="Arial Narrow" w:cs="Tahoma"/>
          <w:sz w:val="16"/>
          <w:szCs w:val="16"/>
        </w:rPr>
        <w:t xml:space="preserve"> </w:t>
      </w:r>
      <w:r w:rsidR="009073B0" w:rsidRPr="00E716ED">
        <w:rPr>
          <w:rFonts w:ascii="Arial Narrow" w:hAnsi="Arial Narrow" w:cs="Tahoma"/>
          <w:sz w:val="16"/>
          <w:szCs w:val="16"/>
        </w:rPr>
        <w:t>2</w:t>
      </w:r>
      <w:r w:rsidRPr="00E716ED">
        <w:rPr>
          <w:rFonts w:ascii="Arial Narrow" w:hAnsi="Arial Narrow" w:cs="Tahoma"/>
          <w:sz w:val="16"/>
          <w:szCs w:val="16"/>
        </w:rPr>
        <w:t>. Monthly and annual inflation</w:t>
      </w:r>
    </w:p>
    <w:p w14:paraId="098430A5" w14:textId="192EFCCC" w:rsidR="00502006" w:rsidRPr="00E716ED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14:paraId="2F4AD58D" w14:textId="5F6EBFBD" w:rsidR="00BC2444" w:rsidRPr="00E716ED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63B6DA4C" w:rsidR="00BC2444" w:rsidRPr="00E716ED" w:rsidRDefault="00BC2444" w:rsidP="00502006">
      <w:pPr>
        <w:rPr>
          <w:sz w:val="16"/>
          <w:szCs w:val="16"/>
        </w:rPr>
      </w:pPr>
    </w:p>
    <w:p w14:paraId="480B0C05" w14:textId="5C65445A" w:rsidR="0089271E" w:rsidRPr="00E716ED" w:rsidRDefault="0089271E" w:rsidP="00502006">
      <w:pPr>
        <w:rPr>
          <w:sz w:val="16"/>
          <w:szCs w:val="16"/>
        </w:rPr>
      </w:pPr>
    </w:p>
    <w:p w14:paraId="6AD8FBDF" w14:textId="41EAE6CD" w:rsidR="00597FD3" w:rsidRPr="00E716ED" w:rsidRDefault="00597FD3" w:rsidP="00502006">
      <w:pPr>
        <w:rPr>
          <w:sz w:val="16"/>
          <w:szCs w:val="16"/>
        </w:rPr>
      </w:pPr>
    </w:p>
    <w:p w14:paraId="214394F9" w14:textId="062E61EC" w:rsidR="00D3414D" w:rsidRPr="00E716ED" w:rsidRDefault="00D3414D" w:rsidP="00502006">
      <w:pPr>
        <w:rPr>
          <w:sz w:val="16"/>
          <w:szCs w:val="16"/>
        </w:rPr>
      </w:pPr>
    </w:p>
    <w:p w14:paraId="3C6F581A" w14:textId="1F662740" w:rsidR="001374DB" w:rsidRPr="00E716ED" w:rsidRDefault="001374DB" w:rsidP="00502006">
      <w:pPr>
        <w:rPr>
          <w:sz w:val="16"/>
          <w:szCs w:val="16"/>
        </w:rPr>
      </w:pPr>
    </w:p>
    <w:p w14:paraId="2CFC91E6" w14:textId="77777777" w:rsidR="001374DB" w:rsidRPr="00E716ED" w:rsidRDefault="001374DB" w:rsidP="00502006">
      <w:pPr>
        <w:rPr>
          <w:sz w:val="16"/>
          <w:szCs w:val="16"/>
        </w:rPr>
      </w:pPr>
    </w:p>
    <w:p w14:paraId="662BC0FF" w14:textId="4A6D3566" w:rsidR="00C21596" w:rsidRPr="00E716ED" w:rsidRDefault="00C21596" w:rsidP="00502006">
      <w:pPr>
        <w:rPr>
          <w:sz w:val="16"/>
          <w:szCs w:val="16"/>
        </w:rPr>
      </w:pPr>
    </w:p>
    <w:p w14:paraId="5AA677AC" w14:textId="77777777" w:rsidR="00C21596" w:rsidRPr="00E716ED" w:rsidRDefault="00C21596" w:rsidP="00502006">
      <w:pPr>
        <w:rPr>
          <w:sz w:val="16"/>
          <w:szCs w:val="16"/>
        </w:rPr>
      </w:pPr>
    </w:p>
    <w:p w14:paraId="38B6CAC8" w14:textId="66F329B2" w:rsidR="00E620EC" w:rsidRPr="00E716ED" w:rsidRDefault="008C2EB7" w:rsidP="00E620EC">
      <w:pPr>
        <w:rPr>
          <w:rFonts w:ascii="Arial Narrow" w:hAnsi="Arial Narrow" w:cs="Tahoma"/>
          <w:b/>
          <w:bCs/>
          <w:sz w:val="28"/>
          <w:szCs w:val="30"/>
        </w:rPr>
      </w:pPr>
      <w:r w:rsidRPr="00E716ED">
        <w:rPr>
          <w:rFonts w:ascii="Arial Narrow" w:hAnsi="Arial Narrow" w:cs="Tahoma"/>
          <w:b/>
          <w:bCs/>
          <w:sz w:val="28"/>
          <w:szCs w:val="30"/>
        </w:rPr>
        <w:t xml:space="preserve">Seasonally adjusted industrial production </w:t>
      </w:r>
      <w:r w:rsidR="00E620EC" w:rsidRPr="00E716ED">
        <w:rPr>
          <w:rFonts w:ascii="Arial Narrow" w:hAnsi="Arial Narrow" w:cs="Tahoma"/>
          <w:b/>
          <w:bCs/>
          <w:sz w:val="28"/>
          <w:szCs w:val="30"/>
        </w:rPr>
        <w:t>(</w:t>
      </w:r>
      <w:r w:rsidRPr="00E716ED">
        <w:rPr>
          <w:rFonts w:ascii="Arial Narrow" w:hAnsi="Arial Narrow" w:cs="Tahoma"/>
          <w:b/>
          <w:bCs/>
          <w:sz w:val="28"/>
          <w:szCs w:val="30"/>
        </w:rPr>
        <w:t>Mar</w:t>
      </w:r>
      <w:r w:rsidR="00E620EC" w:rsidRPr="00E716ED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967B43" w:rsidRPr="00E716ED">
        <w:rPr>
          <w:rFonts w:ascii="Arial Narrow" w:hAnsi="Arial Narrow" w:cs="Tahoma"/>
          <w:b/>
          <w:bCs/>
          <w:sz w:val="28"/>
          <w:szCs w:val="30"/>
        </w:rPr>
        <w:t>6</w:t>
      </w:r>
      <w:r w:rsidR="00E620EC" w:rsidRPr="00E716ED">
        <w:rPr>
          <w:rFonts w:ascii="Arial Narrow" w:hAnsi="Arial Narrow" w:cs="Tahoma"/>
          <w:b/>
          <w:bCs/>
          <w:sz w:val="28"/>
          <w:szCs w:val="30"/>
        </w:rPr>
        <w:t>/</w:t>
      </w:r>
      <w:r w:rsidRPr="00E716ED">
        <w:rPr>
          <w:rFonts w:ascii="Arial Narrow" w:hAnsi="Arial Narrow" w:cs="Tahoma"/>
          <w:b/>
          <w:bCs/>
          <w:sz w:val="28"/>
          <w:szCs w:val="30"/>
        </w:rPr>
        <w:t>Feb</w:t>
      </w:r>
      <w:r w:rsidR="00E620EC" w:rsidRPr="00E716ED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967B43" w:rsidRPr="00E716ED">
        <w:rPr>
          <w:rFonts w:ascii="Arial Narrow" w:hAnsi="Arial Narrow" w:cs="Tahoma"/>
          <w:b/>
          <w:bCs/>
          <w:sz w:val="28"/>
          <w:szCs w:val="30"/>
        </w:rPr>
        <w:t>6</w:t>
      </w:r>
      <w:r w:rsidR="00E620EC" w:rsidRPr="00E716ED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E716ED">
        <w:rPr>
          <w:rFonts w:ascii="Arial Narrow" w:hAnsi="Arial Narrow" w:cs="Tahoma"/>
          <w:b/>
          <w:bCs/>
          <w:sz w:val="28"/>
          <w:szCs w:val="30"/>
        </w:rPr>
        <w:t>increased by</w:t>
      </w:r>
      <w:r w:rsidR="00E620EC" w:rsidRPr="00E716ED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="000B24B1" w:rsidRPr="00E716ED">
        <w:rPr>
          <w:rFonts w:ascii="Arial Narrow" w:hAnsi="Arial Narrow" w:cs="Tahoma"/>
          <w:b/>
          <w:bCs/>
          <w:sz w:val="28"/>
          <w:szCs w:val="30"/>
        </w:rPr>
        <w:t>0</w:t>
      </w:r>
      <w:r w:rsidRPr="00E716ED">
        <w:rPr>
          <w:rFonts w:ascii="Arial Narrow" w:hAnsi="Arial Narrow" w:cs="Tahoma"/>
          <w:b/>
          <w:bCs/>
          <w:sz w:val="28"/>
          <w:szCs w:val="30"/>
        </w:rPr>
        <w:t>.</w:t>
      </w:r>
      <w:r w:rsidR="00967B43" w:rsidRPr="00E716ED">
        <w:rPr>
          <w:rFonts w:ascii="Arial Narrow" w:hAnsi="Arial Narrow" w:cs="Tahoma"/>
          <w:b/>
          <w:bCs/>
          <w:sz w:val="28"/>
          <w:szCs w:val="30"/>
        </w:rPr>
        <w:t>5</w:t>
      </w:r>
      <w:r w:rsidR="00E620EC" w:rsidRPr="00E716ED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578E2895" w14:textId="482D1507" w:rsidR="00C62E40" w:rsidRPr="00E716ED" w:rsidRDefault="008C2EB7" w:rsidP="00502006">
      <w:pPr>
        <w:rPr>
          <w:rFonts w:ascii="Arial Narrow" w:hAnsi="Arial Narrow" w:cs="Tahoma"/>
          <w:b/>
          <w:bCs/>
          <w:sz w:val="28"/>
          <w:szCs w:val="30"/>
        </w:rPr>
      </w:pPr>
      <w:r w:rsidRPr="00E716ED">
        <w:rPr>
          <w:rFonts w:ascii="Arial Narrow" w:hAnsi="Arial Narrow" w:cs="Tahoma"/>
          <w:b/>
          <w:bCs/>
          <w:sz w:val="28"/>
          <w:szCs w:val="30"/>
        </w:rPr>
        <w:t xml:space="preserve">Working-day adjusted industrial production </w:t>
      </w:r>
      <w:r w:rsidR="00C62E40" w:rsidRPr="00E716ED">
        <w:rPr>
          <w:rFonts w:ascii="Arial Narrow" w:hAnsi="Arial Narrow" w:cs="Tahoma"/>
          <w:b/>
          <w:bCs/>
          <w:sz w:val="28"/>
          <w:szCs w:val="30"/>
        </w:rPr>
        <w:t>(</w:t>
      </w:r>
      <w:r w:rsidRPr="00E716ED">
        <w:rPr>
          <w:rFonts w:ascii="Arial Narrow" w:hAnsi="Arial Narrow" w:cs="Tahoma"/>
          <w:b/>
          <w:bCs/>
          <w:sz w:val="28"/>
          <w:szCs w:val="30"/>
        </w:rPr>
        <w:t>Jan</w:t>
      </w:r>
      <w:r w:rsidR="00CC0269" w:rsidRPr="00E716ED">
        <w:rPr>
          <w:rFonts w:ascii="Arial Narrow" w:hAnsi="Arial Narrow" w:cs="Tahoma"/>
          <w:b/>
          <w:bCs/>
          <w:sz w:val="28"/>
          <w:szCs w:val="30"/>
        </w:rPr>
        <w:t>-</w:t>
      </w:r>
      <w:r w:rsidRPr="00E716ED">
        <w:rPr>
          <w:rFonts w:ascii="Arial Narrow" w:hAnsi="Arial Narrow" w:cs="Tahoma"/>
          <w:b/>
          <w:bCs/>
          <w:sz w:val="28"/>
          <w:szCs w:val="30"/>
        </w:rPr>
        <w:t>Mar</w:t>
      </w:r>
      <w:r w:rsidR="00967B43" w:rsidRPr="00E716ED">
        <w:rPr>
          <w:rFonts w:ascii="Arial Narrow" w:hAnsi="Arial Narrow" w:cs="Tahoma"/>
          <w:b/>
          <w:bCs/>
          <w:sz w:val="28"/>
          <w:szCs w:val="30"/>
        </w:rPr>
        <w:t xml:space="preserve"> 2026</w:t>
      </w:r>
      <w:r w:rsidR="00C62E40" w:rsidRPr="00E716ED">
        <w:rPr>
          <w:rFonts w:ascii="Arial Narrow" w:hAnsi="Arial Narrow" w:cs="Tahoma"/>
          <w:b/>
          <w:bCs/>
          <w:sz w:val="28"/>
          <w:szCs w:val="30"/>
        </w:rPr>
        <w:t>/</w:t>
      </w:r>
      <w:r w:rsidRPr="00E716ED">
        <w:rPr>
          <w:rFonts w:ascii="Arial Narrow" w:hAnsi="Arial Narrow" w:cs="Tahoma"/>
          <w:b/>
          <w:bCs/>
          <w:sz w:val="28"/>
          <w:szCs w:val="30"/>
        </w:rPr>
        <w:t>Jan</w:t>
      </w:r>
      <w:r w:rsidR="00CC0269" w:rsidRPr="00E716ED">
        <w:rPr>
          <w:rFonts w:ascii="Arial Narrow" w:hAnsi="Arial Narrow" w:cs="Tahoma"/>
          <w:b/>
          <w:bCs/>
          <w:sz w:val="28"/>
          <w:szCs w:val="30"/>
        </w:rPr>
        <w:t>-</w:t>
      </w:r>
      <w:r w:rsidRPr="00E716ED">
        <w:rPr>
          <w:rFonts w:ascii="Arial Narrow" w:hAnsi="Arial Narrow" w:cs="Tahoma"/>
          <w:b/>
          <w:bCs/>
          <w:sz w:val="28"/>
          <w:szCs w:val="30"/>
        </w:rPr>
        <w:t>Mar</w:t>
      </w:r>
      <w:r w:rsidR="00C62E40" w:rsidRPr="00E716ED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967B43" w:rsidRPr="00E716ED">
        <w:rPr>
          <w:rFonts w:ascii="Arial Narrow" w:hAnsi="Arial Narrow" w:cs="Tahoma"/>
          <w:b/>
          <w:bCs/>
          <w:sz w:val="28"/>
          <w:szCs w:val="30"/>
        </w:rPr>
        <w:t>5</w:t>
      </w:r>
      <w:r w:rsidR="00F971BD" w:rsidRPr="00E716ED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E716ED">
        <w:rPr>
          <w:rFonts w:ascii="Arial Narrow" w:hAnsi="Arial Narrow" w:cs="Tahoma"/>
          <w:b/>
          <w:bCs/>
          <w:sz w:val="28"/>
          <w:szCs w:val="30"/>
        </w:rPr>
        <w:t>decreased by 9.</w:t>
      </w:r>
      <w:r w:rsidR="000B24B1" w:rsidRPr="00E716ED">
        <w:rPr>
          <w:rFonts w:ascii="Arial Narrow" w:hAnsi="Arial Narrow" w:cs="Tahoma"/>
          <w:b/>
          <w:bCs/>
          <w:sz w:val="28"/>
          <w:szCs w:val="30"/>
        </w:rPr>
        <w:t>3</w:t>
      </w:r>
      <w:r w:rsidR="00C62E40" w:rsidRPr="00E716ED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03B7B260" w14:textId="77777777" w:rsidR="00214FDD" w:rsidRPr="00E716ED" w:rsidRDefault="00214FDD" w:rsidP="00214FDD">
      <w:pPr>
        <w:jc w:val="both"/>
        <w:rPr>
          <w:rFonts w:ascii="Arial Narrow" w:hAnsi="Arial Narrow" w:cs="Tahoma"/>
          <w:sz w:val="22"/>
        </w:rPr>
      </w:pPr>
    </w:p>
    <w:p w14:paraId="502131DC" w14:textId="78A47A03" w:rsidR="008C2EB7" w:rsidRPr="00E716ED" w:rsidRDefault="008C2EB7" w:rsidP="00C62E40">
      <w:pPr>
        <w:jc w:val="both"/>
        <w:rPr>
          <w:rFonts w:ascii="Arial Narrow" w:hAnsi="Arial Narrow" w:cs="Tahoma"/>
          <w:sz w:val="22"/>
        </w:rPr>
      </w:pPr>
      <w:r w:rsidRPr="00E716ED">
        <w:rPr>
          <w:rFonts w:ascii="Arial Narrow" w:hAnsi="Arial Narrow" w:cs="Tahoma"/>
          <w:sz w:val="22"/>
        </w:rPr>
        <w:t xml:space="preserve">Seasonally adjusted industrial production in Republika Srpska in </w:t>
      </w:r>
      <w:r w:rsidR="00C43469"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compared to </w:t>
      </w:r>
      <w:r w:rsidRPr="00E716ED">
        <w:rPr>
          <w:rFonts w:ascii="Arial Narrow" w:hAnsi="Arial Narrow" w:cs="Tahoma"/>
          <w:sz w:val="22"/>
        </w:rPr>
        <w:t>February</w:t>
      </w:r>
      <w:r w:rsidRPr="00E716ED">
        <w:rPr>
          <w:rFonts w:ascii="Arial Narrow" w:hAnsi="Arial Narrow" w:cs="Tahoma"/>
          <w:sz w:val="22"/>
        </w:rPr>
        <w:t xml:space="preserve"> 2026, increased by </w:t>
      </w:r>
      <w:r w:rsidRPr="00E716ED">
        <w:rPr>
          <w:rFonts w:ascii="Arial Narrow" w:hAnsi="Arial Narrow" w:cs="Tahoma"/>
          <w:sz w:val="22"/>
        </w:rPr>
        <w:t>0</w:t>
      </w:r>
      <w:r w:rsidRPr="00E716ED">
        <w:rPr>
          <w:rFonts w:ascii="Arial Narrow" w:hAnsi="Arial Narrow" w:cs="Tahoma"/>
          <w:sz w:val="22"/>
        </w:rPr>
        <w:t xml:space="preserve">.5%. Working-day adjusted industrial production in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compared to </w:t>
      </w:r>
      <w:r w:rsidRPr="00E716ED">
        <w:rPr>
          <w:rFonts w:ascii="Arial Narrow" w:hAnsi="Arial Narrow" w:cs="Tahoma"/>
          <w:sz w:val="22"/>
        </w:rPr>
        <w:t>March 2025, decreased by 7.5</w:t>
      </w:r>
      <w:r w:rsidRPr="00E716ED">
        <w:rPr>
          <w:rFonts w:ascii="Arial Narrow" w:hAnsi="Arial Narrow" w:cs="Tahoma"/>
          <w:sz w:val="22"/>
        </w:rPr>
        <w:t>%. Working-day adjusted industrial production in Republika Srpska in the period January-</w:t>
      </w:r>
      <w:r w:rsidRPr="00E716ED">
        <w:t xml:space="preserve">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compared to the same period of 2025, decreased by </w:t>
      </w:r>
      <w:r w:rsidRPr="00E716ED">
        <w:rPr>
          <w:rFonts w:ascii="Arial Narrow" w:hAnsi="Arial Narrow" w:cs="Tahoma"/>
          <w:sz w:val="22"/>
        </w:rPr>
        <w:t>9.3</w:t>
      </w:r>
      <w:r w:rsidRPr="00E716ED">
        <w:rPr>
          <w:rFonts w:ascii="Arial Narrow" w:hAnsi="Arial Narrow" w:cs="Tahoma"/>
          <w:sz w:val="22"/>
        </w:rPr>
        <w:t>%</w:t>
      </w:r>
      <w:r w:rsidRPr="00E716ED">
        <w:rPr>
          <w:rFonts w:ascii="Arial Narrow" w:hAnsi="Arial Narrow" w:cs="Tahoma"/>
          <w:sz w:val="22"/>
        </w:rPr>
        <w:t>.</w:t>
      </w:r>
    </w:p>
    <w:p w14:paraId="513EA9D7" w14:textId="77777777" w:rsidR="00D04B83" w:rsidRPr="00E716ED" w:rsidRDefault="00D04B83" w:rsidP="00347E9F">
      <w:pPr>
        <w:jc w:val="both"/>
        <w:rPr>
          <w:rFonts w:ascii="Arial Narrow" w:hAnsi="Arial Narrow" w:cs="Tahoma"/>
          <w:sz w:val="22"/>
        </w:rPr>
      </w:pPr>
    </w:p>
    <w:p w14:paraId="6C067FB5" w14:textId="77777777" w:rsidR="00316B79" w:rsidRPr="00E716ED" w:rsidRDefault="00316B79" w:rsidP="00347E9F">
      <w:pPr>
        <w:jc w:val="both"/>
        <w:rPr>
          <w:rFonts w:ascii="Arial Narrow" w:hAnsi="Arial Narrow" w:cs="Tahoma"/>
          <w:sz w:val="22"/>
        </w:rPr>
      </w:pPr>
    </w:p>
    <w:p w14:paraId="505E4474" w14:textId="4EA6C8D2" w:rsidR="008967F4" w:rsidRPr="00E716ED" w:rsidRDefault="00500C92" w:rsidP="008967F4">
      <w:pPr>
        <w:jc w:val="both"/>
        <w:rPr>
          <w:rFonts w:ascii="Arial Narrow" w:hAnsi="Arial Narrow" w:cs="Tahoma"/>
          <w:sz w:val="22"/>
        </w:rPr>
      </w:pPr>
      <w:r w:rsidRPr="00E716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CCBBA" wp14:editId="723F7250">
                <wp:simplePos x="0" y="0"/>
                <wp:positionH relativeFrom="margin">
                  <wp:posOffset>3797300</wp:posOffset>
                </wp:positionH>
                <wp:positionV relativeFrom="paragraph">
                  <wp:posOffset>2403475</wp:posOffset>
                </wp:positionV>
                <wp:extent cx="914400" cy="2762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0DEB52" w14:textId="77777777" w:rsidR="00500C92" w:rsidRDefault="00500C92" w:rsidP="00500C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Trend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CBBA" id="Text Box 28" o:spid="_x0000_s1029" type="#_x0000_t202" style="position:absolute;left:0;text-align:left;margin-left:299pt;margin-top:189.25pt;width:1in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" fillcolor="window" stroked="f" strokeweight=".5pt">
                <v:textbox>
                  <w:txbxContent>
                    <w:p w14:paraId="600DEB52" w14:textId="77777777" w:rsidR="00500C92" w:rsidRDefault="00500C92" w:rsidP="00500C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Trend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16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BC197" wp14:editId="02237666">
                <wp:simplePos x="0" y="0"/>
                <wp:positionH relativeFrom="margin">
                  <wp:posOffset>2307590</wp:posOffset>
                </wp:positionH>
                <wp:positionV relativeFrom="paragraph">
                  <wp:posOffset>2405380</wp:posOffset>
                </wp:positionV>
                <wp:extent cx="1248354" cy="2762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354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073CD3" w14:textId="77777777" w:rsidR="00500C92" w:rsidRDefault="00500C92" w:rsidP="00500C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Seasonally adjusted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C197" id="Text Box 27" o:spid="_x0000_s1030" type="#_x0000_t202" style="position:absolute;left:0;text-align:left;margin-left:181.7pt;margin-top:189.4pt;width:98.3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" fillcolor="window" stroked="f" strokeweight=".5pt">
                <v:textbox>
                  <w:txbxContent>
                    <w:p w14:paraId="09073CD3" w14:textId="77777777" w:rsidR="00500C92" w:rsidRDefault="00500C92" w:rsidP="00500C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Seasonally adjusted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1A9" w:rsidRPr="00E716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6F1D7BBE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31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feuF&#10;TeEAAAALAQAADwAAAAAAAAAAAAAAAACeBAAAZHJzL2Rvd25yZXYueG1sUEsFBgAAAAAEAAQA8wAA&#10;AKwFAAAAAA=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3562A8" w:rsidRPr="00E716ED">
        <w:rPr>
          <w:noProof/>
        </w:rPr>
        <w:drawing>
          <wp:inline distT="0" distB="0" distL="0" distR="0" wp14:anchorId="7AC7A1E0" wp14:editId="39AA0470">
            <wp:extent cx="6480810" cy="280681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31A37BCA" w:rsidR="00E30AD8" w:rsidRPr="00E716ED" w:rsidRDefault="00500C92" w:rsidP="00E30AD8">
      <w:pPr>
        <w:jc w:val="center"/>
        <w:rPr>
          <w:rFonts w:ascii="Arial Narrow" w:hAnsi="Arial Narrow" w:cs="Tahoma"/>
          <w:sz w:val="16"/>
          <w:szCs w:val="16"/>
        </w:rPr>
      </w:pPr>
      <w:r w:rsidRPr="00E716ED">
        <w:rPr>
          <w:rFonts w:ascii="Arial Narrow" w:hAnsi="Arial Narrow" w:cs="Tahoma"/>
          <w:sz w:val="16"/>
          <w:szCs w:val="16"/>
        </w:rPr>
        <w:t>Graph</w:t>
      </w:r>
      <w:r w:rsidR="00E30AD8" w:rsidRPr="00E716ED">
        <w:rPr>
          <w:rFonts w:ascii="Arial Narrow" w:hAnsi="Arial Narrow" w:cs="Tahoma"/>
          <w:sz w:val="16"/>
          <w:szCs w:val="16"/>
        </w:rPr>
        <w:t xml:space="preserve"> </w:t>
      </w:r>
      <w:r w:rsidR="009073B0" w:rsidRPr="00E716ED">
        <w:rPr>
          <w:rFonts w:ascii="Arial Narrow" w:hAnsi="Arial Narrow" w:cs="Tahoma"/>
          <w:sz w:val="16"/>
          <w:szCs w:val="16"/>
        </w:rPr>
        <w:t>3</w:t>
      </w:r>
      <w:r w:rsidR="00E30AD8" w:rsidRPr="00E716ED">
        <w:rPr>
          <w:rFonts w:ascii="Arial Narrow" w:hAnsi="Arial Narrow" w:cs="Tahoma"/>
          <w:sz w:val="16"/>
          <w:szCs w:val="16"/>
        </w:rPr>
        <w:t xml:space="preserve">. </w:t>
      </w:r>
      <w:r w:rsidRPr="00E716ED">
        <w:rPr>
          <w:rFonts w:ascii="Arial Narrow" w:hAnsi="Arial Narrow" w:cs="Tahoma"/>
          <w:sz w:val="16"/>
          <w:szCs w:val="16"/>
        </w:rPr>
        <w:t>Indices of industrial production</w:t>
      </w:r>
      <w:r w:rsidR="00E30AD8" w:rsidRPr="00E716ED">
        <w:rPr>
          <w:rFonts w:ascii="Arial Narrow" w:hAnsi="Arial Narrow" w:cs="Tahoma"/>
          <w:sz w:val="16"/>
          <w:szCs w:val="16"/>
        </w:rPr>
        <w:t xml:space="preserve">, </w:t>
      </w:r>
      <w:r w:rsidRPr="00E716ED">
        <w:rPr>
          <w:rFonts w:ascii="Arial Narrow" w:hAnsi="Arial Narrow" w:cs="Tahoma"/>
          <w:sz w:val="16"/>
          <w:szCs w:val="16"/>
        </w:rPr>
        <w:t>March</w:t>
      </w:r>
      <w:r w:rsidR="00E30AD8" w:rsidRPr="00E716ED">
        <w:rPr>
          <w:rFonts w:ascii="Arial Narrow" w:hAnsi="Arial Narrow" w:cs="Tahoma"/>
          <w:sz w:val="16"/>
          <w:szCs w:val="16"/>
        </w:rPr>
        <w:t xml:space="preserve"> 20</w:t>
      </w:r>
      <w:r w:rsidR="00C601DA" w:rsidRPr="00E716ED">
        <w:rPr>
          <w:rFonts w:ascii="Arial Narrow" w:hAnsi="Arial Narrow" w:cs="Tahoma"/>
          <w:sz w:val="16"/>
          <w:szCs w:val="16"/>
        </w:rPr>
        <w:t>22</w:t>
      </w:r>
      <w:r w:rsidR="00E30AD8" w:rsidRPr="00E716ED">
        <w:rPr>
          <w:rFonts w:ascii="Arial Narrow" w:hAnsi="Arial Narrow" w:cs="Tahoma"/>
          <w:sz w:val="16"/>
          <w:szCs w:val="16"/>
        </w:rPr>
        <w:t xml:space="preserve"> – </w:t>
      </w:r>
      <w:r w:rsidRPr="00E716ED">
        <w:rPr>
          <w:rFonts w:ascii="Arial Narrow" w:hAnsi="Arial Narrow" w:cs="Tahoma"/>
          <w:sz w:val="16"/>
          <w:szCs w:val="16"/>
        </w:rPr>
        <w:t>March</w:t>
      </w:r>
      <w:r w:rsidR="00C601DA" w:rsidRPr="00E716ED">
        <w:rPr>
          <w:rFonts w:ascii="Arial Narrow" w:hAnsi="Arial Narrow" w:cs="Tahoma"/>
          <w:sz w:val="16"/>
          <w:szCs w:val="16"/>
        </w:rPr>
        <w:t xml:space="preserve"> 2026</w:t>
      </w:r>
      <w:r w:rsidR="00E30AD8" w:rsidRPr="00E716ED">
        <w:rPr>
          <w:rFonts w:ascii="Arial Narrow" w:hAnsi="Arial Narrow" w:cs="Tahoma"/>
          <w:sz w:val="16"/>
          <w:szCs w:val="16"/>
        </w:rPr>
        <w:t xml:space="preserve"> (</w:t>
      </w:r>
      <w:r w:rsidR="00E30AD8" w:rsidRPr="00E716ED">
        <w:rPr>
          <w:rFonts w:ascii="Arial Narrow" w:hAnsi="Arial Narrow" w:cs="Tahoma"/>
          <w:sz w:val="16"/>
          <w:szCs w:val="16"/>
        </w:rPr>
        <w:sym w:font="Symbol" w:char="F0C6"/>
      </w:r>
      <w:r w:rsidR="00E30AD8" w:rsidRPr="00E716ED">
        <w:rPr>
          <w:rFonts w:ascii="Arial Narrow" w:hAnsi="Arial Narrow" w:cs="Tahoma"/>
          <w:sz w:val="16"/>
          <w:szCs w:val="16"/>
        </w:rPr>
        <w:t>2021=100)</w:t>
      </w:r>
    </w:p>
    <w:p w14:paraId="629425EB" w14:textId="3ACFBD87" w:rsidR="00C520F2" w:rsidRPr="00E716ED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14:paraId="687FA054" w14:textId="1C3D8B2F" w:rsidR="00A22D9B" w:rsidRPr="00E716ED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14:paraId="0336AF4E" w14:textId="0FB2BE23" w:rsidR="00A22D9B" w:rsidRPr="00E716ED" w:rsidRDefault="008C2EB7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  <w:r w:rsidRPr="00E716ED">
        <w:rPr>
          <w:rFonts w:ascii="Arial Narrow" w:hAnsi="Arial Narrow" w:cs="Tahoma"/>
          <w:b/>
          <w:sz w:val="28"/>
        </w:rPr>
        <w:t xml:space="preserve">Number of employees in industry </w:t>
      </w:r>
      <w:r w:rsidR="00A22D9B" w:rsidRPr="00E716ED">
        <w:rPr>
          <w:rFonts w:ascii="Arial Narrow" w:hAnsi="Arial Narrow" w:cs="Tahoma"/>
          <w:b/>
          <w:sz w:val="28"/>
        </w:rPr>
        <w:t>(</w:t>
      </w:r>
      <w:r w:rsidRPr="00E716ED">
        <w:rPr>
          <w:rFonts w:ascii="Arial Narrow" w:hAnsi="Arial Narrow" w:cs="Tahoma"/>
          <w:b/>
          <w:sz w:val="28"/>
        </w:rPr>
        <w:t>Mar</w:t>
      </w:r>
      <w:r w:rsidR="00A22D9B" w:rsidRPr="00E716ED">
        <w:rPr>
          <w:rFonts w:ascii="Arial Narrow" w:hAnsi="Arial Narrow" w:cs="Tahoma"/>
          <w:b/>
          <w:sz w:val="28"/>
          <w:szCs w:val="30"/>
        </w:rPr>
        <w:t xml:space="preserve"> 202</w:t>
      </w:r>
      <w:r w:rsidR="00C601DA" w:rsidRPr="00E716ED">
        <w:rPr>
          <w:rFonts w:ascii="Arial Narrow" w:hAnsi="Arial Narrow" w:cs="Tahoma"/>
          <w:b/>
          <w:sz w:val="28"/>
          <w:szCs w:val="30"/>
        </w:rPr>
        <w:t>6</w:t>
      </w:r>
      <w:r w:rsidR="006E282D" w:rsidRPr="00E716ED">
        <w:rPr>
          <w:rFonts w:ascii="Arial Narrow" w:hAnsi="Arial Narrow" w:cs="Tahoma"/>
          <w:b/>
          <w:sz w:val="28"/>
          <w:szCs w:val="30"/>
        </w:rPr>
        <w:t>/</w:t>
      </w:r>
      <w:r w:rsidRPr="00E716ED">
        <w:rPr>
          <w:rFonts w:ascii="Arial Narrow" w:hAnsi="Arial Narrow" w:cs="Tahoma"/>
          <w:b/>
          <w:sz w:val="28"/>
        </w:rPr>
        <w:t>Feb</w:t>
      </w:r>
      <w:r w:rsidR="00935795" w:rsidRPr="00E716ED">
        <w:rPr>
          <w:rFonts w:ascii="Arial Narrow" w:hAnsi="Arial Narrow" w:cs="Tahoma"/>
          <w:b/>
          <w:sz w:val="28"/>
        </w:rPr>
        <w:t xml:space="preserve"> </w:t>
      </w:r>
      <w:r w:rsidR="00A22D9B" w:rsidRPr="00E716ED">
        <w:rPr>
          <w:rFonts w:ascii="Arial Narrow" w:hAnsi="Arial Narrow" w:cs="Tahoma"/>
          <w:b/>
          <w:bCs/>
          <w:sz w:val="28"/>
          <w:szCs w:val="30"/>
        </w:rPr>
        <w:t>202</w:t>
      </w:r>
      <w:r w:rsidR="00C601DA" w:rsidRPr="00E716ED">
        <w:rPr>
          <w:rFonts w:ascii="Arial Narrow" w:hAnsi="Arial Narrow" w:cs="Tahoma"/>
          <w:b/>
          <w:bCs/>
          <w:sz w:val="28"/>
          <w:szCs w:val="30"/>
        </w:rPr>
        <w:t>6</w:t>
      </w:r>
      <w:r w:rsidR="00A22D9B" w:rsidRPr="00E716ED">
        <w:rPr>
          <w:rFonts w:ascii="Arial Narrow" w:hAnsi="Arial Narrow" w:cs="Tahoma"/>
          <w:b/>
          <w:sz w:val="28"/>
        </w:rPr>
        <w:t xml:space="preserve">) </w:t>
      </w:r>
      <w:r w:rsidRPr="00E716ED">
        <w:rPr>
          <w:rFonts w:ascii="Arial Narrow" w:hAnsi="Arial Narrow" w:cs="Tahoma"/>
          <w:b/>
          <w:sz w:val="28"/>
        </w:rPr>
        <w:t>increased by</w:t>
      </w:r>
      <w:r w:rsidR="00A22D9B" w:rsidRPr="00E716ED">
        <w:rPr>
          <w:rFonts w:ascii="Arial Narrow" w:hAnsi="Arial Narrow" w:cs="Tahoma"/>
          <w:b/>
          <w:sz w:val="28"/>
        </w:rPr>
        <w:t xml:space="preserve"> </w:t>
      </w:r>
      <w:r w:rsidRPr="00E716ED">
        <w:rPr>
          <w:rFonts w:ascii="Arial Narrow" w:hAnsi="Arial Narrow" w:cs="Tahoma"/>
          <w:b/>
          <w:sz w:val="28"/>
        </w:rPr>
        <w:t>0.</w:t>
      </w:r>
      <w:r w:rsidR="000B1366" w:rsidRPr="00E716ED">
        <w:rPr>
          <w:rFonts w:ascii="Arial Narrow" w:hAnsi="Arial Narrow" w:cs="Tahoma"/>
          <w:b/>
          <w:sz w:val="28"/>
        </w:rPr>
        <w:t>1</w:t>
      </w:r>
      <w:r w:rsidR="00A22D9B" w:rsidRPr="00E716ED">
        <w:rPr>
          <w:rFonts w:ascii="Arial Narrow" w:hAnsi="Arial Narrow" w:cs="Tahoma"/>
          <w:b/>
          <w:sz w:val="28"/>
        </w:rPr>
        <w:t>%</w:t>
      </w:r>
    </w:p>
    <w:p w14:paraId="63EFEF51" w14:textId="77777777" w:rsidR="0097485C" w:rsidRPr="00E716ED" w:rsidRDefault="0097485C" w:rsidP="0097485C">
      <w:pPr>
        <w:jc w:val="both"/>
        <w:rPr>
          <w:rFonts w:ascii="Arial Narrow" w:hAnsi="Arial Narrow" w:cs="Tahoma"/>
          <w:sz w:val="22"/>
        </w:rPr>
      </w:pPr>
    </w:p>
    <w:p w14:paraId="282E48F1" w14:textId="799C594B" w:rsidR="008C2EB7" w:rsidRPr="00E716ED" w:rsidRDefault="008C2EB7" w:rsidP="008C2EB7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  <w:r w:rsidRPr="00E716ED">
        <w:rPr>
          <w:rFonts w:ascii="Arial Narrow" w:hAnsi="Arial Narrow" w:cs="Tahoma"/>
          <w:sz w:val="22"/>
          <w:lang w:val="en-US"/>
        </w:rPr>
        <w:t xml:space="preserve">Number of employees in industry in </w:t>
      </w:r>
      <w:r w:rsidRPr="00E716ED">
        <w:rPr>
          <w:rFonts w:ascii="Arial Narrow" w:hAnsi="Arial Narrow" w:cs="Tahoma"/>
          <w:sz w:val="22"/>
          <w:lang w:val="en-US"/>
        </w:rPr>
        <w:t>March</w:t>
      </w:r>
      <w:r w:rsidRPr="00E716ED">
        <w:rPr>
          <w:rFonts w:ascii="Arial Narrow" w:hAnsi="Arial Narrow" w:cs="Tahoma"/>
          <w:sz w:val="22"/>
          <w:lang w:val="en-US"/>
        </w:rPr>
        <w:t xml:space="preserve"> 2026, compared to </w:t>
      </w:r>
      <w:r w:rsidRPr="00E716ED">
        <w:rPr>
          <w:rFonts w:ascii="Arial Narrow" w:hAnsi="Arial Narrow" w:cs="Tahoma"/>
          <w:sz w:val="22"/>
          <w:lang w:val="en-US"/>
        </w:rPr>
        <w:t>February</w:t>
      </w:r>
      <w:r w:rsidRPr="00E716ED">
        <w:rPr>
          <w:rFonts w:ascii="Arial Narrow" w:hAnsi="Arial Narrow" w:cs="Tahoma"/>
          <w:sz w:val="22"/>
          <w:lang w:val="en-US"/>
        </w:rPr>
        <w:t xml:space="preserve"> 2026, was 0.1% </w:t>
      </w:r>
      <w:r w:rsidRPr="00E716ED">
        <w:rPr>
          <w:rFonts w:ascii="Arial Narrow" w:hAnsi="Arial Narrow" w:cs="Tahoma"/>
          <w:sz w:val="22"/>
          <w:lang w:val="en-US"/>
        </w:rPr>
        <w:t>higher</w:t>
      </w:r>
      <w:r w:rsidRPr="00E716ED">
        <w:rPr>
          <w:rFonts w:ascii="Arial Narrow" w:hAnsi="Arial Narrow" w:cs="Tahoma"/>
          <w:sz w:val="22"/>
          <w:lang w:val="en-US"/>
        </w:rPr>
        <w:t xml:space="preserve">. Number of employees in industry in </w:t>
      </w:r>
      <w:r w:rsidRPr="00E716ED">
        <w:rPr>
          <w:rFonts w:ascii="Arial Narrow" w:hAnsi="Arial Narrow" w:cs="Tahoma"/>
          <w:sz w:val="22"/>
          <w:lang w:val="en-US"/>
        </w:rPr>
        <w:t>March</w:t>
      </w:r>
      <w:r w:rsidRPr="00E716ED">
        <w:rPr>
          <w:rFonts w:ascii="Arial Narrow" w:hAnsi="Arial Narrow" w:cs="Tahoma"/>
          <w:sz w:val="22"/>
          <w:lang w:val="en-US"/>
        </w:rPr>
        <w:t xml:space="preserve"> 2026, compared to the</w:t>
      </w:r>
      <w:r w:rsidRPr="00E716ED">
        <w:rPr>
          <w:rFonts w:ascii="Arial Narrow" w:hAnsi="Arial Narrow" w:cs="Tahoma"/>
          <w:sz w:val="22"/>
          <w:lang w:val="en-US"/>
        </w:rPr>
        <w:t xml:space="preserve"> 2025 average, was 1.7</w:t>
      </w:r>
      <w:r w:rsidRPr="00E716ED">
        <w:rPr>
          <w:rFonts w:ascii="Arial Narrow" w:hAnsi="Arial Narrow" w:cs="Tahoma"/>
          <w:sz w:val="22"/>
          <w:lang w:val="en-US"/>
        </w:rPr>
        <w:t>% lower and compared to the same month</w:t>
      </w:r>
      <w:r w:rsidRPr="00E716ED">
        <w:rPr>
          <w:rFonts w:ascii="Arial Narrow" w:hAnsi="Arial Narrow" w:cs="Tahoma"/>
          <w:sz w:val="22"/>
          <w:lang w:val="en-US"/>
        </w:rPr>
        <w:t xml:space="preserve"> of the previous year it was 2.6</w:t>
      </w:r>
      <w:r w:rsidRPr="00E716ED">
        <w:rPr>
          <w:rFonts w:ascii="Arial Narrow" w:hAnsi="Arial Narrow" w:cs="Tahoma"/>
          <w:sz w:val="22"/>
          <w:lang w:val="en-US"/>
        </w:rPr>
        <w:t>% lower</w:t>
      </w:r>
      <w:r w:rsidRPr="00E716ED">
        <w:rPr>
          <w:rFonts w:ascii="Arial Narrow" w:hAnsi="Arial Narrow" w:cs="Tahoma"/>
          <w:sz w:val="22"/>
          <w:lang w:val="en-US"/>
        </w:rPr>
        <w:t>.</w:t>
      </w:r>
    </w:p>
    <w:p w14:paraId="1823A020" w14:textId="7B3F6E88" w:rsidR="0084126B" w:rsidRPr="00E716E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29C2B1AF" w14:textId="77777777" w:rsidR="0084126B" w:rsidRPr="00E716E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4BEDA7AA" w14:textId="3DB325FB" w:rsidR="008C2EB7" w:rsidRPr="00E716ED" w:rsidRDefault="008C2EB7" w:rsidP="008C2EB7">
      <w:pPr>
        <w:rPr>
          <w:rFonts w:ascii="Arial Narrow" w:hAnsi="Arial Narrow" w:cs="Tahoma"/>
          <w:b/>
          <w:sz w:val="30"/>
          <w:szCs w:val="30"/>
        </w:rPr>
      </w:pPr>
      <w:r w:rsidRPr="00E716ED">
        <w:rPr>
          <w:rFonts w:ascii="Arial Narrow" w:hAnsi="Arial Narrow" w:cs="Tahoma"/>
          <w:b/>
          <w:sz w:val="30"/>
          <w:szCs w:val="30"/>
        </w:rPr>
        <w:t>In the period January-</w:t>
      </w:r>
      <w:r w:rsidRPr="00E716ED">
        <w:rPr>
          <w:rFonts w:ascii="Arial Narrow" w:hAnsi="Arial Narrow" w:cs="Tahoma"/>
          <w:b/>
          <w:sz w:val="30"/>
          <w:szCs w:val="30"/>
        </w:rPr>
        <w:t>March</w:t>
      </w:r>
      <w:r w:rsidRPr="00E716ED">
        <w:rPr>
          <w:rFonts w:ascii="Arial Narrow" w:hAnsi="Arial Narrow" w:cs="Tahoma"/>
          <w:b/>
          <w:sz w:val="30"/>
          <w:szCs w:val="30"/>
        </w:rPr>
        <w:t xml:space="preserve"> 2026, exports decreased by </w:t>
      </w:r>
      <w:r w:rsidRPr="00E716ED">
        <w:rPr>
          <w:rFonts w:ascii="Arial Narrow" w:hAnsi="Arial Narrow" w:cs="Tahoma"/>
          <w:b/>
          <w:sz w:val="30"/>
          <w:szCs w:val="30"/>
        </w:rPr>
        <w:t>0.3</w:t>
      </w:r>
      <w:r w:rsidRPr="00E716ED">
        <w:rPr>
          <w:rFonts w:ascii="Arial Narrow" w:hAnsi="Arial Narrow" w:cs="Tahoma"/>
          <w:b/>
          <w:sz w:val="30"/>
          <w:szCs w:val="30"/>
        </w:rPr>
        <w:t xml:space="preserve">%, while imports increased by </w:t>
      </w:r>
      <w:r w:rsidRPr="00E716ED">
        <w:rPr>
          <w:rFonts w:ascii="Arial Narrow" w:hAnsi="Arial Narrow" w:cs="Tahoma"/>
          <w:b/>
          <w:sz w:val="30"/>
          <w:szCs w:val="30"/>
        </w:rPr>
        <w:t>3.2</w:t>
      </w:r>
      <w:r w:rsidRPr="00E716ED">
        <w:rPr>
          <w:rFonts w:ascii="Arial Narrow" w:hAnsi="Arial Narrow" w:cs="Tahoma"/>
          <w:b/>
          <w:sz w:val="30"/>
          <w:szCs w:val="30"/>
        </w:rPr>
        <w:t>%</w:t>
      </w:r>
    </w:p>
    <w:p w14:paraId="59B63F2C" w14:textId="25D6BF6B" w:rsidR="00BD5F3E" w:rsidRPr="00E716ED" w:rsidRDefault="00BD5F3E" w:rsidP="00BD5F3E">
      <w:pPr>
        <w:rPr>
          <w:rFonts w:ascii="Arial Narrow" w:hAnsi="Arial Narrow" w:cs="Tahoma"/>
          <w:sz w:val="22"/>
        </w:rPr>
      </w:pPr>
    </w:p>
    <w:p w14:paraId="7B25A9F0" w14:textId="37F669DA" w:rsidR="008C2EB7" w:rsidRPr="00E716ED" w:rsidRDefault="008C2EB7" w:rsidP="008C2EB7">
      <w:pPr>
        <w:jc w:val="both"/>
        <w:rPr>
          <w:rFonts w:ascii="Arial Narrow" w:hAnsi="Arial Narrow" w:cs="Tahoma"/>
          <w:sz w:val="22"/>
        </w:rPr>
      </w:pPr>
      <w:r w:rsidRPr="00E716ED">
        <w:rPr>
          <w:rFonts w:ascii="Arial Narrow" w:hAnsi="Arial Narrow" w:cs="Tahoma"/>
          <w:sz w:val="22"/>
        </w:rPr>
        <w:t xml:space="preserve">In the period January –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the value of export was </w:t>
      </w:r>
      <w:r w:rsidRPr="00E716ED">
        <w:rPr>
          <w:rFonts w:ascii="Arial Narrow" w:hAnsi="Arial Narrow" w:cs="Tahoma"/>
          <w:sz w:val="22"/>
        </w:rPr>
        <w:t>one billion and 246</w:t>
      </w:r>
      <w:r w:rsidRPr="00E716ED">
        <w:rPr>
          <w:rFonts w:ascii="Arial Narrow" w:hAnsi="Arial Narrow" w:cs="Tahoma"/>
          <w:sz w:val="22"/>
        </w:rPr>
        <w:t xml:space="preserve"> million BAM, which represented a decrease by </w:t>
      </w:r>
      <w:r w:rsidRPr="00E716ED">
        <w:rPr>
          <w:rFonts w:ascii="Arial Narrow" w:hAnsi="Arial Narrow" w:cs="Tahoma"/>
          <w:sz w:val="22"/>
        </w:rPr>
        <w:t>0.3</w:t>
      </w:r>
      <w:r w:rsidRPr="00E716ED">
        <w:rPr>
          <w:rFonts w:ascii="Arial Narrow" w:hAnsi="Arial Narrow" w:cs="Tahoma"/>
          <w:sz w:val="22"/>
        </w:rPr>
        <w:t xml:space="preserve">% compared to the period January -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2025, while the value of import was one billion and </w:t>
      </w:r>
      <w:r w:rsidRPr="00E716ED">
        <w:rPr>
          <w:rFonts w:ascii="Arial Narrow" w:hAnsi="Arial Narrow" w:cs="Tahoma"/>
          <w:sz w:val="22"/>
        </w:rPr>
        <w:t>895</w:t>
      </w:r>
      <w:r w:rsidRPr="00E716ED">
        <w:rPr>
          <w:rFonts w:ascii="Arial Narrow" w:hAnsi="Arial Narrow" w:cs="Tahoma"/>
          <w:sz w:val="22"/>
        </w:rPr>
        <w:t xml:space="preserve"> million BAM, which represented an increase by </w:t>
      </w:r>
      <w:r w:rsidRPr="00E716ED">
        <w:rPr>
          <w:rFonts w:ascii="Arial Narrow" w:hAnsi="Arial Narrow" w:cs="Tahoma"/>
          <w:sz w:val="22"/>
        </w:rPr>
        <w:t>3.2</w:t>
      </w:r>
      <w:r w:rsidRPr="00E716ED">
        <w:rPr>
          <w:rFonts w:ascii="Arial Narrow" w:hAnsi="Arial Narrow" w:cs="Tahoma"/>
          <w:sz w:val="22"/>
        </w:rPr>
        <w:t>% compared to the period January -</w:t>
      </w:r>
      <w:r w:rsidRPr="00E716ED">
        <w:t xml:space="preserve">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2025. The export-import coverage ratio was </w:t>
      </w:r>
      <w:r w:rsidRPr="00E716ED">
        <w:rPr>
          <w:rFonts w:ascii="Arial Narrow" w:hAnsi="Arial Narrow" w:cs="Tahoma"/>
          <w:sz w:val="22"/>
        </w:rPr>
        <w:t>65.8</w:t>
      </w:r>
      <w:r w:rsidRPr="00E716ED">
        <w:rPr>
          <w:rFonts w:ascii="Arial Narrow" w:hAnsi="Arial Narrow" w:cs="Tahoma"/>
          <w:sz w:val="22"/>
        </w:rPr>
        <w:t>%.</w:t>
      </w:r>
    </w:p>
    <w:p w14:paraId="119F77AA" w14:textId="77777777" w:rsidR="008C2EB7" w:rsidRPr="00E716ED" w:rsidRDefault="008C2EB7" w:rsidP="00C21596">
      <w:pPr>
        <w:jc w:val="both"/>
        <w:rPr>
          <w:rFonts w:ascii="Arial Narrow" w:hAnsi="Arial Narrow" w:cs="Tahoma"/>
          <w:sz w:val="22"/>
        </w:rPr>
      </w:pPr>
    </w:p>
    <w:p w14:paraId="68D91758" w14:textId="682176E4" w:rsidR="008C2EB7" w:rsidRPr="00E716ED" w:rsidRDefault="008C2EB7" w:rsidP="008C2EB7">
      <w:pPr>
        <w:jc w:val="both"/>
        <w:rPr>
          <w:rFonts w:ascii="Arial Narrow" w:hAnsi="Arial Narrow" w:cs="Tahoma"/>
          <w:sz w:val="22"/>
        </w:rPr>
      </w:pPr>
      <w:r w:rsidRPr="00E716ED">
        <w:rPr>
          <w:rFonts w:ascii="Arial Narrow" w:hAnsi="Arial Narrow" w:cs="Tahoma"/>
          <w:sz w:val="22"/>
        </w:rPr>
        <w:t xml:space="preserve">In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the value of export was </w:t>
      </w:r>
      <w:r w:rsidRPr="00E716ED">
        <w:rPr>
          <w:rFonts w:ascii="Arial Narrow" w:hAnsi="Arial Narrow" w:cs="Tahoma"/>
          <w:sz w:val="22"/>
        </w:rPr>
        <w:t>474</w:t>
      </w:r>
      <w:r w:rsidRPr="00E716ED">
        <w:rPr>
          <w:rFonts w:ascii="Arial Narrow" w:hAnsi="Arial Narrow" w:cs="Tahoma"/>
          <w:sz w:val="22"/>
        </w:rPr>
        <w:t xml:space="preserve"> million BAM, wh</w:t>
      </w:r>
      <w:r w:rsidRPr="00E716ED">
        <w:rPr>
          <w:rFonts w:ascii="Arial Narrow" w:hAnsi="Arial Narrow" w:cs="Tahoma"/>
          <w:sz w:val="22"/>
        </w:rPr>
        <w:t>ich represented an increase by 2.3</w:t>
      </w:r>
      <w:r w:rsidRPr="00E716ED">
        <w:rPr>
          <w:rFonts w:ascii="Arial Narrow" w:hAnsi="Arial Narrow" w:cs="Tahoma"/>
          <w:sz w:val="22"/>
        </w:rPr>
        <w:t xml:space="preserve">% compared to the same month of 2025, while the value of import was </w:t>
      </w:r>
      <w:r w:rsidRPr="00E716ED">
        <w:rPr>
          <w:rFonts w:ascii="Arial Narrow" w:hAnsi="Arial Narrow" w:cs="Tahoma"/>
          <w:sz w:val="22"/>
        </w:rPr>
        <w:t>760</w:t>
      </w:r>
      <w:r w:rsidRPr="00E716ED">
        <w:rPr>
          <w:rFonts w:ascii="Arial Narrow" w:hAnsi="Arial Narrow" w:cs="Tahoma"/>
          <w:sz w:val="22"/>
        </w:rPr>
        <w:t xml:space="preserve"> million BAM, which repr</w:t>
      </w:r>
      <w:r w:rsidRPr="00E716ED">
        <w:rPr>
          <w:rFonts w:ascii="Arial Narrow" w:hAnsi="Arial Narrow" w:cs="Tahoma"/>
          <w:sz w:val="22"/>
        </w:rPr>
        <w:t>esented an increase by 7</w:t>
      </w:r>
      <w:r w:rsidRPr="00E716ED">
        <w:rPr>
          <w:rFonts w:ascii="Arial Narrow" w:hAnsi="Arial Narrow" w:cs="Tahoma"/>
          <w:sz w:val="22"/>
        </w:rPr>
        <w:t xml:space="preserve">.5% compared to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2025. The export-import coverage ratio was </w:t>
      </w:r>
      <w:r w:rsidRPr="00E716ED">
        <w:rPr>
          <w:rFonts w:ascii="Arial Narrow" w:hAnsi="Arial Narrow" w:cs="Tahoma"/>
          <w:sz w:val="22"/>
        </w:rPr>
        <w:t>62.4</w:t>
      </w:r>
      <w:r w:rsidRPr="00E716ED">
        <w:rPr>
          <w:rFonts w:ascii="Arial Narrow" w:hAnsi="Arial Narrow" w:cs="Tahoma"/>
          <w:sz w:val="22"/>
        </w:rPr>
        <w:t>%.</w:t>
      </w:r>
    </w:p>
    <w:p w14:paraId="02F1D97B" w14:textId="77777777" w:rsidR="00C21596" w:rsidRPr="00E716ED" w:rsidRDefault="00C21596" w:rsidP="00BD5F3E">
      <w:pPr>
        <w:jc w:val="both"/>
        <w:rPr>
          <w:rFonts w:ascii="Arial Narrow" w:hAnsi="Arial Narrow" w:cs="Tahoma"/>
          <w:sz w:val="22"/>
        </w:rPr>
      </w:pPr>
    </w:p>
    <w:p w14:paraId="68FE15F2" w14:textId="4A45ED8C" w:rsidR="008C2EB7" w:rsidRPr="00E716ED" w:rsidRDefault="008C2EB7" w:rsidP="008C2EB7">
      <w:pPr>
        <w:jc w:val="both"/>
        <w:rPr>
          <w:rFonts w:ascii="Arial Narrow" w:hAnsi="Arial Narrow" w:cs="Tahoma"/>
          <w:sz w:val="22"/>
        </w:rPr>
      </w:pPr>
      <w:r w:rsidRPr="00E716ED">
        <w:rPr>
          <w:rFonts w:ascii="Arial Narrow" w:hAnsi="Arial Narrow" w:cs="Tahoma"/>
          <w:sz w:val="22"/>
        </w:rPr>
        <w:t xml:space="preserve">In terms of the geographical distribution of external trade of Republika Srpska, in the period January –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the highest value of export was that of export to Serbia, with </w:t>
      </w:r>
      <w:r w:rsidRPr="00E716ED">
        <w:rPr>
          <w:rFonts w:ascii="Arial Narrow" w:hAnsi="Arial Narrow" w:cs="Tahoma"/>
          <w:sz w:val="22"/>
        </w:rPr>
        <w:t>235</w:t>
      </w:r>
      <w:r w:rsidRPr="00E716ED">
        <w:rPr>
          <w:rFonts w:ascii="Arial Narrow" w:hAnsi="Arial Narrow" w:cs="Tahoma"/>
          <w:sz w:val="22"/>
        </w:rPr>
        <w:t xml:space="preserve"> million BAM or </w:t>
      </w:r>
      <w:r w:rsidRPr="00E716ED">
        <w:rPr>
          <w:rFonts w:ascii="Arial Narrow" w:hAnsi="Arial Narrow" w:cs="Tahoma"/>
          <w:sz w:val="22"/>
        </w:rPr>
        <w:t>18.8</w:t>
      </w:r>
      <w:r w:rsidRPr="00E716ED">
        <w:rPr>
          <w:rFonts w:ascii="Arial Narrow" w:hAnsi="Arial Narrow" w:cs="Tahoma"/>
          <w:sz w:val="22"/>
        </w:rPr>
        <w:t xml:space="preserve">%, followed by Croatia, with </w:t>
      </w:r>
      <w:r w:rsidRPr="00E716ED">
        <w:rPr>
          <w:rFonts w:ascii="Arial Narrow" w:hAnsi="Arial Narrow" w:cs="Tahoma"/>
          <w:sz w:val="22"/>
        </w:rPr>
        <w:t>209 million BAM or 16.8</w:t>
      </w:r>
      <w:r w:rsidRPr="00E716ED">
        <w:rPr>
          <w:rFonts w:ascii="Arial Narrow" w:hAnsi="Arial Narrow" w:cs="Tahoma"/>
          <w:sz w:val="22"/>
        </w:rPr>
        <w:t xml:space="preserve">% of the total realised export. During the same period, the highest value of import was that of import form Serbia, with </w:t>
      </w:r>
      <w:r w:rsidRPr="00E716ED">
        <w:rPr>
          <w:rFonts w:ascii="Arial Narrow" w:hAnsi="Arial Narrow" w:cs="Tahoma"/>
          <w:sz w:val="22"/>
        </w:rPr>
        <w:t>302 million BAM or 16.0</w:t>
      </w:r>
      <w:r w:rsidRPr="00E716ED">
        <w:rPr>
          <w:rFonts w:ascii="Arial Narrow" w:hAnsi="Arial Narrow" w:cs="Tahoma"/>
          <w:sz w:val="22"/>
        </w:rPr>
        <w:t xml:space="preserve">%, followed by Italy, with </w:t>
      </w:r>
      <w:r w:rsidRPr="00E716ED">
        <w:rPr>
          <w:rFonts w:ascii="Arial Narrow" w:hAnsi="Arial Narrow" w:cs="Tahoma"/>
          <w:sz w:val="22"/>
        </w:rPr>
        <w:t>276</w:t>
      </w:r>
      <w:r w:rsidRPr="00E716ED">
        <w:rPr>
          <w:rFonts w:ascii="Arial Narrow" w:hAnsi="Arial Narrow" w:cs="Tahoma"/>
          <w:sz w:val="22"/>
        </w:rPr>
        <w:t xml:space="preserve"> million BAM or </w:t>
      </w:r>
      <w:r w:rsidRPr="00E716ED">
        <w:rPr>
          <w:rFonts w:ascii="Arial Narrow" w:hAnsi="Arial Narrow" w:cs="Tahoma"/>
          <w:sz w:val="22"/>
        </w:rPr>
        <w:t>14.6</w:t>
      </w:r>
      <w:r w:rsidRPr="00E716ED">
        <w:rPr>
          <w:rFonts w:ascii="Arial Narrow" w:hAnsi="Arial Narrow" w:cs="Tahoma"/>
          <w:sz w:val="22"/>
        </w:rPr>
        <w:t>% of the total realised import.</w:t>
      </w:r>
    </w:p>
    <w:p w14:paraId="41AA742C" w14:textId="77777777" w:rsidR="00C10F06" w:rsidRPr="00E716ED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6B86E66F" w14:textId="77777777" w:rsidR="00F33583" w:rsidRPr="00E716ED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788FC976" w14:textId="77777777" w:rsidR="00F33583" w:rsidRPr="00E716ED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48BB5C42" w14:textId="77777777" w:rsidR="00F33583" w:rsidRPr="00E716ED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62704085" w14:textId="77777777" w:rsidR="00F33583" w:rsidRPr="00E716ED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4238CD5D" w14:textId="345E46B4" w:rsidR="008C2EB7" w:rsidRPr="00E716ED" w:rsidRDefault="008C2EB7" w:rsidP="008C2EB7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E716ED">
        <w:rPr>
          <w:rFonts w:ascii="Arial Narrow" w:hAnsi="Arial Narrow" w:cs="Tahoma"/>
          <w:sz w:val="22"/>
        </w:rPr>
        <w:t xml:space="preserve">By group of products, in the period January - </w:t>
      </w:r>
      <w:r w:rsidRPr="00E716ED">
        <w:rPr>
          <w:rFonts w:ascii="Arial Narrow" w:hAnsi="Arial Narrow" w:cs="Tahoma"/>
          <w:sz w:val="22"/>
        </w:rPr>
        <w:t>March</w:t>
      </w:r>
      <w:r w:rsidRPr="00E716ED">
        <w:rPr>
          <w:rFonts w:ascii="Arial Narrow" w:hAnsi="Arial Narrow" w:cs="Tahoma"/>
          <w:sz w:val="22"/>
        </w:rPr>
        <w:t xml:space="preserve"> 2026, the highest share in export was that of electricity, with the total value of </w:t>
      </w:r>
      <w:r w:rsidRPr="00E716ED">
        <w:rPr>
          <w:rFonts w:ascii="Arial Narrow" w:hAnsi="Arial Narrow" w:cs="Tahoma"/>
          <w:sz w:val="22"/>
        </w:rPr>
        <w:t>125</w:t>
      </w:r>
      <w:r w:rsidRPr="00E716ED">
        <w:rPr>
          <w:rFonts w:ascii="Arial Narrow" w:hAnsi="Arial Narrow" w:cs="Tahoma"/>
          <w:sz w:val="22"/>
        </w:rPr>
        <w:t xml:space="preserve"> million BAM, which was </w:t>
      </w:r>
      <w:r w:rsidRPr="00E716ED">
        <w:rPr>
          <w:rFonts w:ascii="Arial Narrow" w:hAnsi="Arial Narrow" w:cs="Tahoma"/>
          <w:sz w:val="22"/>
        </w:rPr>
        <w:t>10.0</w:t>
      </w:r>
      <w:r w:rsidRPr="00E716ED">
        <w:rPr>
          <w:rFonts w:ascii="Arial Narrow" w:hAnsi="Arial Narrow" w:cs="Tahoma"/>
          <w:sz w:val="22"/>
        </w:rPr>
        <w:t xml:space="preserve">% of the total export, while the highest share in import was that of petroleum oils and oils obtained from bituminous minerals (other than crude), with the total value of </w:t>
      </w:r>
      <w:r w:rsidRPr="00E716ED">
        <w:rPr>
          <w:rFonts w:ascii="Arial Narrow" w:hAnsi="Arial Narrow" w:cs="Tahoma"/>
          <w:sz w:val="22"/>
        </w:rPr>
        <w:t>144</w:t>
      </w:r>
      <w:r w:rsidRPr="00E716ED">
        <w:rPr>
          <w:rFonts w:ascii="Arial Narrow" w:hAnsi="Arial Narrow" w:cs="Tahoma"/>
          <w:sz w:val="22"/>
        </w:rPr>
        <w:t xml:space="preserve"> million BAM, which was </w:t>
      </w:r>
      <w:r w:rsidRPr="00E716ED">
        <w:rPr>
          <w:rFonts w:ascii="Arial Narrow" w:hAnsi="Arial Narrow" w:cs="Tahoma"/>
          <w:sz w:val="22"/>
        </w:rPr>
        <w:t>7.6</w:t>
      </w:r>
      <w:r w:rsidRPr="00E716ED">
        <w:rPr>
          <w:rFonts w:ascii="Arial Narrow" w:hAnsi="Arial Narrow" w:cs="Tahoma"/>
          <w:sz w:val="22"/>
        </w:rPr>
        <w:t>% of the total import.</w:t>
      </w:r>
    </w:p>
    <w:p w14:paraId="6BC3948B" w14:textId="13B75597" w:rsidR="005118CA" w:rsidRPr="00E716ED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264CC194" w14:textId="6BB3E71F" w:rsidR="005118CA" w:rsidRPr="00E716ED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6356E57B" w14:textId="77777777" w:rsidR="00145453" w:rsidRPr="00E716E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17AE7C4C" w14:textId="77777777" w:rsidR="00145453" w:rsidRPr="00E716E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E716ED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0006DCCD" w:rsidR="00145453" w:rsidRPr="00153466" w:rsidRDefault="00500C92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 w:rsidR="00145453"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 xml:space="preserve">. </w:t>
                            </w:r>
                            <w:r w:rsidR="00153466">
                              <w:rPr>
                                <w:rFonts w:ascii="Arial Narrow" w:hAnsi="Arial Narrow"/>
                                <w:sz w:val="16"/>
                              </w:rPr>
                              <w:t>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32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14:paraId="30048CA9" w14:textId="0006DCCD" w:rsidR="00145453" w:rsidRPr="00153466" w:rsidRDefault="00500C92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 w:rsidR="00145453"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 w:rsidR="00153466">
                        <w:rPr>
                          <w:rFonts w:ascii="Arial Narrow" w:hAnsi="Arial Narrow"/>
                          <w:sz w:val="16"/>
                        </w:rPr>
                        <w:t>BAM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E716E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76B13309" w14:textId="682AC080" w:rsidR="00145453" w:rsidRPr="00E716ED" w:rsidRDefault="005118CA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E716E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0B9A4297">
                <wp:simplePos x="0" y="0"/>
                <wp:positionH relativeFrom="column">
                  <wp:posOffset>4409440</wp:posOffset>
                </wp:positionH>
                <wp:positionV relativeFrom="paragraph">
                  <wp:posOffset>2218552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3" type="#_x0000_t202" style="position:absolute;left:0;text-align:left;margin-left:347.2pt;margin-top:174.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JPe&#10;2T3iAAAACwEAAA8AAAAAAAAAAAAAAAAAngQAAGRycy9kb3ducmV2LnhtbFBLBQYAAAAABAAEAPMA&#10;AACtBQAAAAA=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0F06" w:rsidRPr="00E716E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48F2256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34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6RfP&#10;AOIAAAALAQAADwAAAAAAAAAAAAAAAACdBAAAZHJzL2Rvd25yZXYueG1sUEsFBgAAAAAEAAQA8wAA&#10;AKw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E716ED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E716ED">
        <w:rPr>
          <w:noProof/>
        </w:rPr>
        <w:drawing>
          <wp:inline distT="0" distB="0" distL="0" distR="0" wp14:anchorId="166F4AA2" wp14:editId="57487D7F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E716E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21A98FD4" w14:textId="77777777" w:rsidR="00145453" w:rsidRPr="00E716E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00FF6979" w14:textId="77777777" w:rsidR="00145453" w:rsidRPr="00E716E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617DF5EF" w14:textId="77777777" w:rsidR="00145453" w:rsidRPr="00E716E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3850CDC2" w14:textId="040401EA" w:rsidR="00145453" w:rsidRPr="00E716ED" w:rsidRDefault="00500C92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E716ED">
        <w:rPr>
          <w:rFonts w:ascii="Arial Narrow" w:hAnsi="Arial Narrow" w:cs="Tahoma"/>
          <w:sz w:val="16"/>
          <w:szCs w:val="22"/>
        </w:rPr>
        <w:t>Graph</w:t>
      </w:r>
      <w:r w:rsidR="00145453" w:rsidRPr="00E716ED">
        <w:rPr>
          <w:rFonts w:ascii="Arial Narrow" w:hAnsi="Arial Narrow" w:cs="Tahoma"/>
          <w:sz w:val="16"/>
          <w:szCs w:val="22"/>
        </w:rPr>
        <w:t xml:space="preserve"> 4. </w:t>
      </w:r>
      <w:r w:rsidRPr="00E716ED">
        <w:rPr>
          <w:rFonts w:ascii="Arial Narrow" w:hAnsi="Arial Narrow" w:cs="Tahoma"/>
          <w:iCs/>
          <w:sz w:val="16"/>
          <w:szCs w:val="22"/>
        </w:rPr>
        <w:t>Export and import by month</w:t>
      </w:r>
    </w:p>
    <w:p w14:paraId="0EF25B0E" w14:textId="77777777" w:rsidR="00145453" w:rsidRPr="00E716ED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29BD7D2" w14:textId="77777777" w:rsidR="005A6276" w:rsidRPr="00E716E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2FB33B74" w14:textId="77777777" w:rsidR="005A6276" w:rsidRPr="00E716E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9FC9269" w14:textId="77777777" w:rsidR="005A6276" w:rsidRPr="00E716E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39897247" w14:textId="77777777" w:rsidR="00AE0432" w:rsidRPr="00E716E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F1E71B" w14:textId="77777777" w:rsidR="00AE0432" w:rsidRPr="00E716E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233BE46E" w14:textId="77777777" w:rsidR="00182B55" w:rsidRPr="00E716E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B71FD6" w14:textId="77777777" w:rsidR="00182B55" w:rsidRPr="00E716E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4D2058" w14:textId="77777777" w:rsidR="00182B55" w:rsidRPr="00E716E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DEB45F" w14:textId="77777777" w:rsidR="00182B55" w:rsidRPr="00E716E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2BA89A3" w14:textId="77777777" w:rsidR="00D504B7" w:rsidRPr="00E716E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93F05FD" w14:textId="77777777" w:rsidR="00D504B7" w:rsidRPr="00E716E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1D5713B" w14:textId="77777777" w:rsidR="00D504B7" w:rsidRPr="00E716E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465D8BA" w14:textId="77777777" w:rsidR="00D504B7" w:rsidRPr="00E716E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2380773" w14:textId="77777777" w:rsidR="00D504B7" w:rsidRPr="00E716E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A82A33D" w14:textId="77777777" w:rsidR="006A1425" w:rsidRPr="00E716ED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0BD3A8C" w14:textId="77777777" w:rsidR="00061967" w:rsidRPr="00E716ED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67BC91A" w14:textId="189D69BB" w:rsidR="00061967" w:rsidRPr="00E716ED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69EDE321" w14:textId="65BDEA88" w:rsidR="0054210A" w:rsidRPr="00E716ED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1DB500D" w14:textId="71992DFE" w:rsidR="0054210A" w:rsidRPr="00E716ED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C866608" w14:textId="6BE49D03" w:rsidR="0054210A" w:rsidRPr="00E716ED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3C6860A5" w14:textId="77777777" w:rsidR="0054210A" w:rsidRPr="00E716ED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5DEC5C9" w14:textId="77777777" w:rsidR="000B2747" w:rsidRPr="00E716ED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6739B" w14:textId="77777777" w:rsidR="000B2747" w:rsidRPr="00E716ED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759DD500" w14:textId="77777777" w:rsidR="000B2747" w:rsidRPr="00E716ED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3015D15" w14:textId="77777777" w:rsidR="000B2747" w:rsidRPr="00E716ED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265CC0AD" w14:textId="77777777" w:rsidR="00C104C2" w:rsidRPr="00E716ED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F5882B7" w14:textId="77777777" w:rsidR="00C104C2" w:rsidRPr="00E716ED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19B8677" w14:textId="77777777" w:rsidR="00C104C2" w:rsidRPr="00E716ED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065D4" w14:textId="77777777" w:rsidR="00A91922" w:rsidRPr="00E716ED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E716ED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BBA72D0" w:rsidR="009E2A9A" w:rsidRPr="00E716ED" w:rsidRDefault="00500C92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E716ED">
              <w:rPr>
                <w:rFonts w:ascii="Arial Narrow" w:hAnsi="Arial Narrow" w:cs="Tahoma"/>
                <w:b/>
                <w:sz w:val="22"/>
              </w:rPr>
              <w:t>DATA PREPARED BY</w:t>
            </w:r>
            <w:r w:rsidR="009E2A9A" w:rsidRPr="00E716ED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14:paraId="1AAA2BB3" w14:textId="77777777" w:rsidR="006806FE" w:rsidRPr="00E716ED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E716ED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E716ED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E716ED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E716E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1C56367F" w14:textId="77777777" w:rsidR="009E2A9A" w:rsidRPr="00E716E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32756A49" w14:textId="77777777" w:rsidR="009E2A9A" w:rsidRPr="00E716E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D7B40EE" w14:textId="77777777" w:rsidR="009E2A9A" w:rsidRPr="00E716E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C76DAD1" w14:textId="77777777" w:rsidR="009E2A9A" w:rsidRPr="00E716E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5118CA" w:rsidRPr="00E716ED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10D1899A" w14:textId="77777777" w:rsidR="008A1ECF" w:rsidRPr="00E716ED" w:rsidRDefault="008A1ECF" w:rsidP="008A1EC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14:paraId="3D432917" w14:textId="5198A4EC" w:rsidR="0066022A" w:rsidRPr="00E716ED" w:rsidRDefault="008A1ECF" w:rsidP="008A1EC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sz w:val="18"/>
                <w:szCs w:val="18"/>
              </w:rPr>
              <w:t>Biljana Glušac</w:t>
            </w:r>
          </w:p>
          <w:p w14:paraId="548C32D8" w14:textId="77777777" w:rsidR="00E31BF3" w:rsidRPr="00E716ED" w:rsidRDefault="00C43469" w:rsidP="00C531C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4" w:history="1">
              <w:r w:rsidR="00C531C9" w:rsidRPr="00E716E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biljana.glusac@rzs.rs.ba</w:t>
              </w:r>
            </w:hyperlink>
            <w:r w:rsidR="0066022A" w:rsidRPr="00E716ED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5118CA" w:rsidRPr="00E716ED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4E45995F" w14:textId="77777777" w:rsidR="008A1ECF" w:rsidRPr="00E716ED" w:rsidRDefault="008A1ECF" w:rsidP="008A1EC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14:paraId="301E260A" w14:textId="5F19B7A3" w:rsidR="0066022A" w:rsidRPr="00E716ED" w:rsidRDefault="008A1ECF" w:rsidP="008A1EC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sz w:val="18"/>
                <w:szCs w:val="18"/>
              </w:rPr>
              <w:t>Željka Drašković</w:t>
            </w:r>
          </w:p>
          <w:p w14:paraId="0FA618A4" w14:textId="77777777" w:rsidR="0066022A" w:rsidRPr="00E716ED" w:rsidRDefault="00C43469" w:rsidP="00EA72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5" w:history="1">
              <w:r w:rsidR="00EA7213" w:rsidRPr="00E716E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zeljka.draskovic@rzs.rs.ba</w:t>
              </w:r>
            </w:hyperlink>
          </w:p>
        </w:tc>
      </w:tr>
      <w:tr w:rsidR="005118CA" w:rsidRPr="00E716ED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130C17C9" w14:textId="77777777" w:rsidR="008A1ECF" w:rsidRPr="00E716ED" w:rsidRDefault="008A1ECF" w:rsidP="008A1EC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b/>
                <w:sz w:val="18"/>
                <w:szCs w:val="18"/>
              </w:rPr>
              <w:t>Industry and mining statistics</w:t>
            </w:r>
          </w:p>
          <w:p w14:paraId="1AF780E5" w14:textId="51F93FC7" w:rsidR="00C52E14" w:rsidRPr="00E716ED" w:rsidRDefault="008A1ECF" w:rsidP="008A1EC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sz w:val="18"/>
                <w:szCs w:val="18"/>
              </w:rPr>
              <w:t>Andrea Erak Latinović</w:t>
            </w:r>
          </w:p>
          <w:p w14:paraId="2418844B" w14:textId="77777777" w:rsidR="000F5C7E" w:rsidRPr="00E716ED" w:rsidRDefault="00C43469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6" w:history="1">
              <w:r w:rsidR="00A776E7" w:rsidRPr="00E716ED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andrea.erak@rzs.rs.ba</w:t>
              </w:r>
            </w:hyperlink>
            <w:r w:rsidR="00FA0863" w:rsidRPr="00E716ED">
              <w:rPr>
                <w:rFonts w:ascii="Arial Narrow" w:hAnsi="Arial Narrow"/>
                <w:sz w:val="18"/>
                <w:szCs w:val="18"/>
              </w:rPr>
              <w:t>;</w:t>
            </w:r>
            <w:r w:rsidR="000F58AB" w:rsidRPr="00E716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4E88" w:rsidRPr="00E716ED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1AFE31AA" w14:textId="77777777" w:rsidR="008A1ECF" w:rsidRPr="00E716ED" w:rsidRDefault="008A1ECF" w:rsidP="008A1EC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14:paraId="7EC0D9EC" w14:textId="643620D0" w:rsidR="0066022A" w:rsidRPr="00E716ED" w:rsidRDefault="008A1ECF" w:rsidP="008A1EC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sz w:val="18"/>
                <w:szCs w:val="18"/>
              </w:rPr>
              <w:t>Božana Samardžija</w:t>
            </w:r>
          </w:p>
          <w:p w14:paraId="47753688" w14:textId="5AE4E0AC" w:rsidR="0066022A" w:rsidRPr="00E716ED" w:rsidRDefault="00C43469" w:rsidP="009E2A9A">
            <w:pPr>
              <w:jc w:val="both"/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</w:pPr>
            <w:hyperlink r:id="rId17" w:history="1">
              <w:r w:rsidR="00FC33F4" w:rsidRPr="00E716ED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bozana.samardzija@rzs.rs.ba</w:t>
              </w:r>
            </w:hyperlink>
          </w:p>
          <w:p w14:paraId="76B9ECB9" w14:textId="77777777" w:rsidR="0066022A" w:rsidRPr="00E716ED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BB75EF" w14:textId="77777777" w:rsidR="0066022A" w:rsidRPr="00E716ED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A82E10" w14:textId="77777777" w:rsidR="0066022A" w:rsidRPr="00E716ED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35FBE64B" w14:textId="77777777" w:rsidR="0066022A" w:rsidRPr="00E716ED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793AEC68" w14:textId="77777777" w:rsidR="009E2A9A" w:rsidRPr="00E716ED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</w:rPr>
      </w:pPr>
    </w:p>
    <w:p w14:paraId="648C464B" w14:textId="77777777" w:rsidR="004612FE" w:rsidRPr="00E716E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4719677" w14:textId="77777777" w:rsidR="00102D2D" w:rsidRPr="00E716E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4A650A9" w14:textId="77777777" w:rsidR="00102D2D" w:rsidRPr="00E716E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B713FEE" w14:textId="77777777" w:rsidR="00102D2D" w:rsidRPr="00E716E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2AE73D1" w14:textId="77777777" w:rsidR="00102D2D" w:rsidRPr="00E716E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99DD10B" w14:textId="77777777" w:rsidR="00102D2D" w:rsidRPr="00E716E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699513" w14:textId="77777777" w:rsidR="00102D2D" w:rsidRPr="00E716E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B88D10C" w14:textId="77777777" w:rsidR="00102D2D" w:rsidRPr="00E716E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C8765B" w14:textId="77777777" w:rsidR="00102D2D" w:rsidRPr="00E716E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7712EFE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C248702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05C5588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14A1B5A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307F01D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29346A7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0A49E6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0C1DADA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7F5BAB4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9087F9A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142C95" w14:textId="77777777" w:rsidR="009C3BE2" w:rsidRPr="00E716E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EFF30B6" w14:textId="77777777" w:rsidR="00177E0E" w:rsidRPr="00E716ED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EFC9520" w14:textId="77777777" w:rsidR="00BA735A" w:rsidRPr="00E716E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F1D2C1" w14:textId="77777777" w:rsidR="00BA735A" w:rsidRPr="00E716E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A2EFFB1" w14:textId="77777777" w:rsidR="00BA735A" w:rsidRPr="00E716E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8141161" w14:textId="77777777" w:rsidR="00BA735A" w:rsidRPr="00E716E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4EB752F" w14:textId="77777777" w:rsidR="00BA735A" w:rsidRPr="00E716E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FB2F5D" w14:textId="77777777" w:rsidR="003619D4" w:rsidRPr="00E716ED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A54F1D4" w14:textId="77777777" w:rsidR="000C2AA9" w:rsidRPr="00E716ED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7CE3334" w14:textId="77777777" w:rsidR="004612FE" w:rsidRPr="00E716E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C8EF58F" w14:textId="77777777" w:rsidR="009E2A9A" w:rsidRPr="00E716ED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  <w:r w:rsidRPr="00E716ED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E716ED" w14:paraId="3C2EE2C0" w14:textId="77777777" w:rsidTr="008A1ECF">
        <w:trPr>
          <w:trHeight w:val="113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E716ED" w:rsidRDefault="002B3E94" w:rsidP="00382EF3">
            <w:pPr>
              <w:jc w:val="both"/>
              <w:rPr>
                <w:rFonts w:ascii="Tahoma" w:hAnsi="Tahoma" w:cs="Tahoma"/>
                <w:sz w:val="16"/>
              </w:rPr>
            </w:pPr>
          </w:p>
        </w:tc>
      </w:tr>
      <w:tr w:rsidR="008A1ECF" w:rsidRPr="00E716ED" w14:paraId="206EFF96" w14:textId="77777777" w:rsidTr="008A1ECF"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48D0F0F9" w:rsidR="008A1ECF" w:rsidRPr="00E716ED" w:rsidRDefault="008A1ECF" w:rsidP="008A1ECF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E716ED">
              <w:rPr>
                <w:rFonts w:ascii="Arial Narrow" w:hAnsi="Arial Narrow" w:cs="Tahoma"/>
                <w:color w:val="000000" w:themeColor="text1"/>
                <w:sz w:val="18"/>
              </w:rPr>
              <w:t>The Release prepared by Ognjen Ignjić</w:t>
            </w:r>
            <w:r w:rsidRPr="00E716E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, Senior Adviser for International Projects and Cooperation</w:t>
            </w:r>
          </w:p>
        </w:tc>
      </w:tr>
      <w:tr w:rsidR="008A1ECF" w:rsidRPr="00E716ED" w14:paraId="21F3EDFF" w14:textId="77777777" w:rsidTr="008A1ECF">
        <w:trPr>
          <w:trHeight w:val="144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0DAC" w14:textId="77777777" w:rsidR="008A1ECF" w:rsidRPr="00E716ED" w:rsidRDefault="008A1ECF" w:rsidP="008A1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Darko Milunović. Director of the Institute, Editor in Chief</w:t>
            </w:r>
          </w:p>
          <w:p w14:paraId="063074E7" w14:textId="77777777" w:rsidR="008A1ECF" w:rsidRPr="00E716ED" w:rsidRDefault="008A1ECF" w:rsidP="008A1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 Srpska, Banja Luka, Vladike Platona bb</w:t>
            </w:r>
          </w:p>
          <w:p w14:paraId="0C016750" w14:textId="77777777" w:rsidR="008A1ECF" w:rsidRPr="00E716ED" w:rsidRDefault="008A1ECF" w:rsidP="008A1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Published by the Republika Srpska Institute of Statistics</w:t>
            </w:r>
          </w:p>
          <w:p w14:paraId="2CE50DAE" w14:textId="77777777" w:rsidR="008A1ECF" w:rsidRPr="00E716ED" w:rsidRDefault="008A1ECF" w:rsidP="008A1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online, at: www.rzs.rs.ba</w:t>
            </w:r>
          </w:p>
          <w:p w14:paraId="6A4A86BA" w14:textId="77777777" w:rsidR="008A1ECF" w:rsidRPr="00E716ED" w:rsidRDefault="008A1ECF" w:rsidP="008A1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E716E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Telephone +387 51 332 700; E-mail: </w:t>
            </w:r>
            <w:hyperlink r:id="rId18" w:history="1">
              <w:r w:rsidRPr="00E716ED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stat@rzs.rs.ba</w:t>
              </w:r>
            </w:hyperlink>
          </w:p>
          <w:p w14:paraId="57E25C18" w14:textId="481F8874" w:rsidR="008A1ECF" w:rsidRPr="00E716ED" w:rsidRDefault="008A1ECF" w:rsidP="008A1ECF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</w:rPr>
            </w:pPr>
            <w:r w:rsidRPr="00E716ED">
              <w:rPr>
                <w:rFonts w:ascii="Arial Narrow" w:hAnsi="Arial Narrow" w:cs="Tahoma"/>
                <w:b/>
                <w:bCs/>
                <w:color w:val="000000" w:themeColor="text1"/>
                <w:sz w:val="18"/>
                <w:szCs w:val="18"/>
              </w:rPr>
              <w:t>Data may be used provided the source is acknowledged</w:t>
            </w:r>
          </w:p>
        </w:tc>
      </w:tr>
    </w:tbl>
    <w:p w14:paraId="25FE0AFB" w14:textId="77777777" w:rsidR="009E2A9A" w:rsidRPr="00E716ED" w:rsidRDefault="004F6953" w:rsidP="009E2A9A">
      <w:pPr>
        <w:rPr>
          <w:rFonts w:ascii="Tahoma" w:hAnsi="Tahoma" w:cs="Tahoma"/>
        </w:rPr>
      </w:pPr>
      <w:r w:rsidRPr="00E716E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E716ED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79DE3A37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4346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5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6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7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8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9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79DE3A37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43469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7B9B419A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716E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40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41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42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43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4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7B9B419A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716E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2CB99D81" w:rsidR="00F257E5" w:rsidRPr="008A1ECF" w:rsidRDefault="008A1ECF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14:paraId="4C679E51" w14:textId="60706C40" w:rsidR="00F257E5" w:rsidRPr="008A1ECF" w:rsidRDefault="008A1ECF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63B7A680" w:rsidR="00F257E5" w:rsidRPr="005D5311" w:rsidRDefault="00F257E5" w:rsidP="008A1ECF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C33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="008A1ECF">
            <w:rPr>
              <w:rFonts w:ascii="Arial Narrow" w:hAnsi="Arial Narrow" w:cs="Tahoma"/>
              <w:color w:val="1F497D"/>
              <w:sz w:val="16"/>
              <w:szCs w:val="16"/>
            </w:rPr>
            <w:t xml:space="preserve"> April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="008A1ECF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 xml:space="preserve">, </w:t>
          </w:r>
          <w:r w:rsidR="008A1ECF">
            <w:rPr>
              <w:rFonts w:ascii="Arial Narrow" w:hAnsi="Arial Narrow" w:cs="Tahoma"/>
              <w:color w:val="1F497D"/>
              <w:sz w:val="16"/>
              <w:szCs w:val="16"/>
            </w:rPr>
            <w:t>No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471A28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129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4966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6EF7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B1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819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47B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BAE"/>
    <w:rsid w:val="00136C7A"/>
    <w:rsid w:val="00136EF9"/>
    <w:rsid w:val="001374DB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466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BB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A7E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51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0CA4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1C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AD6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E43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4F36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2A8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18E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073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1AF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8E4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D98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A28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6CB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E7C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0C92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2E0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755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6D2F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2CC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0D8"/>
    <w:rsid w:val="007521FE"/>
    <w:rsid w:val="00752728"/>
    <w:rsid w:val="00752E86"/>
    <w:rsid w:val="00752FB6"/>
    <w:rsid w:val="0075317A"/>
    <w:rsid w:val="0075345F"/>
    <w:rsid w:val="00753DAD"/>
    <w:rsid w:val="00753EB3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990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15A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6D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40E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184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A71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ECF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2EB7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9D3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671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04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2B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5E9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A1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105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A1C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328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6C4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5FFF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614"/>
    <w:rsid w:val="00BB69F9"/>
    <w:rsid w:val="00BB6A81"/>
    <w:rsid w:val="00BB703C"/>
    <w:rsid w:val="00BB7567"/>
    <w:rsid w:val="00BB7BA4"/>
    <w:rsid w:val="00BB7CE4"/>
    <w:rsid w:val="00BC0039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9A4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469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75A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38B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325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C19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0B0"/>
    <w:rsid w:val="00DA518F"/>
    <w:rsid w:val="00DA52D3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1AE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6ED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77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4C5"/>
    <w:rsid w:val="00EC65DE"/>
    <w:rsid w:val="00EC6848"/>
    <w:rsid w:val="00EC6955"/>
    <w:rsid w:val="00EC696B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4DF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AA4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3F4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9665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bozana.samardzij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MA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1476</c:v>
                </c:pt>
                <c:pt idx="1">
                  <c:v>1473</c:v>
                </c:pt>
                <c:pt idx="2">
                  <c:v>1549</c:v>
                </c:pt>
                <c:pt idx="3">
                  <c:v>1564</c:v>
                </c:pt>
                <c:pt idx="4">
                  <c:v>1556</c:v>
                </c:pt>
                <c:pt idx="5">
                  <c:v>1555</c:v>
                </c:pt>
                <c:pt idx="6">
                  <c:v>1557</c:v>
                </c:pt>
                <c:pt idx="7">
                  <c:v>1559</c:v>
                </c:pt>
                <c:pt idx="8">
                  <c:v>1563</c:v>
                </c:pt>
                <c:pt idx="9">
                  <c:v>1580</c:v>
                </c:pt>
                <c:pt idx="10">
                  <c:v>1593</c:v>
                </c:pt>
                <c:pt idx="11">
                  <c:v>1649</c:v>
                </c:pt>
                <c:pt idx="12">
                  <c:v>1644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1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0.1</c:v>
                </c:pt>
                <c:pt idx="1">
                  <c:v>0.3</c:v>
                </c:pt>
                <c:pt idx="2">
                  <c:v>0.3</c:v>
                </c:pt>
                <c:pt idx="3">
                  <c:v>0.1</c:v>
                </c:pt>
                <c:pt idx="4">
                  <c:v>0.3</c:v>
                </c:pt>
                <c:pt idx="5">
                  <c:v>-0.1</c:v>
                </c:pt>
                <c:pt idx="6">
                  <c:v>0.1</c:v>
                </c:pt>
                <c:pt idx="7">
                  <c:v>0.1</c:v>
                </c:pt>
                <c:pt idx="8">
                  <c:v>0.5</c:v>
                </c:pt>
                <c:pt idx="9">
                  <c:v>0.2</c:v>
                </c:pt>
                <c:pt idx="10">
                  <c:v>1</c:v>
                </c:pt>
                <c:pt idx="11">
                  <c:v>0.6</c:v>
                </c:pt>
                <c:pt idx="12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1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3.3</c:v>
                </c:pt>
                <c:pt idx="1">
                  <c:v>3.6</c:v>
                </c:pt>
                <c:pt idx="2">
                  <c:v>4.0999999999999996</c:v>
                </c:pt>
                <c:pt idx="3">
                  <c:v>4.7</c:v>
                </c:pt>
                <c:pt idx="4">
                  <c:v>5</c:v>
                </c:pt>
                <c:pt idx="5">
                  <c:v>4.5</c:v>
                </c:pt>
                <c:pt idx="6">
                  <c:v>4.4000000000000004</c:v>
                </c:pt>
                <c:pt idx="7">
                  <c:v>4.5</c:v>
                </c:pt>
                <c:pt idx="8">
                  <c:v>4.5999999999999996</c:v>
                </c:pt>
                <c:pt idx="9">
                  <c:v>4.3</c:v>
                </c:pt>
                <c:pt idx="10">
                  <c:v>3.7</c:v>
                </c:pt>
                <c:pt idx="11">
                  <c:v>3.5</c:v>
                </c:pt>
                <c:pt idx="12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2022</c:v>
                  </c:pt>
                  <c:pt idx="10">
                    <c:v>2023</c:v>
                  </c:pt>
                  <c:pt idx="22">
                    <c:v>2024</c:v>
                  </c:pt>
                  <c:pt idx="34">
                    <c:v>2025</c:v>
                  </c:pt>
                  <c:pt idx="46">
                    <c:v>2026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105.67070906941277</c:v>
                </c:pt>
                <c:pt idx="1">
                  <c:v>107.52048479190404</c:v>
                </c:pt>
                <c:pt idx="2">
                  <c:v>105.1755445651518</c:v>
                </c:pt>
                <c:pt idx="3">
                  <c:v>101.64192824661279</c:v>
                </c:pt>
                <c:pt idx="4">
                  <c:v>95.98910825970701</c:v>
                </c:pt>
                <c:pt idx="5">
                  <c:v>98.027992457935824</c:v>
                </c:pt>
                <c:pt idx="6">
                  <c:v>93.377364297829658</c:v>
                </c:pt>
                <c:pt idx="7">
                  <c:v>94.65672730043832</c:v>
                </c:pt>
                <c:pt idx="8">
                  <c:v>98.332714828447038</c:v>
                </c:pt>
                <c:pt idx="9">
                  <c:v>98.913411621822064</c:v>
                </c:pt>
                <c:pt idx="10">
                  <c:v>102.69601427883376</c:v>
                </c:pt>
                <c:pt idx="11">
                  <c:v>99.247288541191537</c:v>
                </c:pt>
                <c:pt idx="12">
                  <c:v>103.4103097605234</c:v>
                </c:pt>
                <c:pt idx="13">
                  <c:v>100.0189053918574</c:v>
                </c:pt>
                <c:pt idx="14">
                  <c:v>100.12006259371958</c:v>
                </c:pt>
                <c:pt idx="15">
                  <c:v>94.998320650635065</c:v>
                </c:pt>
                <c:pt idx="16">
                  <c:v>94.998008261671529</c:v>
                </c:pt>
                <c:pt idx="17">
                  <c:v>96.89008948526488</c:v>
                </c:pt>
                <c:pt idx="18">
                  <c:v>95.418937962498177</c:v>
                </c:pt>
                <c:pt idx="19">
                  <c:v>93.357510961877097</c:v>
                </c:pt>
                <c:pt idx="20">
                  <c:v>89.639558673396408</c:v>
                </c:pt>
                <c:pt idx="21">
                  <c:v>92.727174192101714</c:v>
                </c:pt>
                <c:pt idx="22">
                  <c:v>96.023268044123299</c:v>
                </c:pt>
                <c:pt idx="23">
                  <c:v>98.267851801318287</c:v>
                </c:pt>
                <c:pt idx="24">
                  <c:v>93.745542272104586</c:v>
                </c:pt>
                <c:pt idx="25">
                  <c:v>92.596640709427433</c:v>
                </c:pt>
                <c:pt idx="26">
                  <c:v>90.770991757345499</c:v>
                </c:pt>
                <c:pt idx="27">
                  <c:v>88.265280467534922</c:v>
                </c:pt>
                <c:pt idx="28">
                  <c:v>91.136760845525956</c:v>
                </c:pt>
                <c:pt idx="29">
                  <c:v>89.495067119595134</c:v>
                </c:pt>
                <c:pt idx="30">
                  <c:v>92.527702253989247</c:v>
                </c:pt>
                <c:pt idx="31">
                  <c:v>96.377563092047339</c:v>
                </c:pt>
                <c:pt idx="32">
                  <c:v>93.531445016025231</c:v>
                </c:pt>
                <c:pt idx="33">
                  <c:v>89.566242606092175</c:v>
                </c:pt>
                <c:pt idx="34">
                  <c:v>90.507147499083118</c:v>
                </c:pt>
                <c:pt idx="35">
                  <c:v>93.562937391654287</c:v>
                </c:pt>
                <c:pt idx="36">
                  <c:v>91.47790376673629</c:v>
                </c:pt>
                <c:pt idx="37">
                  <c:v>90.456992220686431</c:v>
                </c:pt>
                <c:pt idx="38">
                  <c:v>82.228148815442495</c:v>
                </c:pt>
                <c:pt idx="39">
                  <c:v>86.587754358908327</c:v>
                </c:pt>
                <c:pt idx="40">
                  <c:v>87.481606880997418</c:v>
                </c:pt>
                <c:pt idx="41">
                  <c:v>84.884457504388649</c:v>
                </c:pt>
                <c:pt idx="42">
                  <c:v>86.451706873504079</c:v>
                </c:pt>
                <c:pt idx="43">
                  <c:v>88.139745932365088</c:v>
                </c:pt>
                <c:pt idx="44">
                  <c:v>85.716517168567862</c:v>
                </c:pt>
                <c:pt idx="45">
                  <c:v>91.785826979643261</c:v>
                </c:pt>
                <c:pt idx="46">
                  <c:v>83.888374070377452</c:v>
                </c:pt>
                <c:pt idx="47">
                  <c:v>83.556893719234836</c:v>
                </c:pt>
                <c:pt idx="48">
                  <c:v>83.936444149973255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DA-4E08-8FBA-95436C03EAF6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2022</c:v>
                  </c:pt>
                  <c:pt idx="10">
                    <c:v>2023</c:v>
                  </c:pt>
                  <c:pt idx="22">
                    <c:v>2024</c:v>
                  </c:pt>
                  <c:pt idx="34">
                    <c:v>2025</c:v>
                  </c:pt>
                  <c:pt idx="46">
                    <c:v>2026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104.42935023093634</c:v>
                </c:pt>
                <c:pt idx="1">
                  <c:v>105.27132276526548</c:v>
                </c:pt>
                <c:pt idx="2">
                  <c:v>103.95642853465995</c:v>
                </c:pt>
                <c:pt idx="3">
                  <c:v>101.06603629101352</c:v>
                </c:pt>
                <c:pt idx="4">
                  <c:v>98.36101407763563</c:v>
                </c:pt>
                <c:pt idx="5">
                  <c:v>96.666249680840053</c:v>
                </c:pt>
                <c:pt idx="6">
                  <c:v>95.586033456034102</c:v>
                </c:pt>
                <c:pt idx="7">
                  <c:v>95.92394253322675</c:v>
                </c:pt>
                <c:pt idx="8">
                  <c:v>97.587315848435964</c:v>
                </c:pt>
                <c:pt idx="9">
                  <c:v>99.347387158058424</c:v>
                </c:pt>
                <c:pt idx="10">
                  <c:v>100.47204581854915</c:v>
                </c:pt>
                <c:pt idx="11">
                  <c:v>100.90530601157691</c:v>
                </c:pt>
                <c:pt idx="12">
                  <c:v>101.02263329288348</c:v>
                </c:pt>
                <c:pt idx="13">
                  <c:v>100.32104328080787</c:v>
                </c:pt>
                <c:pt idx="14">
                  <c:v>98.632072881578097</c:v>
                </c:pt>
                <c:pt idx="15">
                  <c:v>96.731902364995463</c:v>
                </c:pt>
                <c:pt idx="16">
                  <c:v>95.843553694843365</c:v>
                </c:pt>
                <c:pt idx="17">
                  <c:v>95.711424599837486</c:v>
                </c:pt>
                <c:pt idx="18">
                  <c:v>94.886076417028733</c:v>
                </c:pt>
                <c:pt idx="19">
                  <c:v>93.27043080910974</c:v>
                </c:pt>
                <c:pt idx="20">
                  <c:v>92.300161818331077</c:v>
                </c:pt>
                <c:pt idx="21">
                  <c:v>93.226399614367779</c:v>
                </c:pt>
                <c:pt idx="22">
                  <c:v>95.078632223231395</c:v>
                </c:pt>
                <c:pt idx="23">
                  <c:v>95.620024551006452</c:v>
                </c:pt>
                <c:pt idx="24">
                  <c:v>94.31526623183052</c:v>
                </c:pt>
                <c:pt idx="25">
                  <c:v>92.538733438456717</c:v>
                </c:pt>
                <c:pt idx="26">
                  <c:v>90.982002556919426</c:v>
                </c:pt>
                <c:pt idx="27">
                  <c:v>90.148047431274364</c:v>
                </c:pt>
                <c:pt idx="28">
                  <c:v>90.320030130484156</c:v>
                </c:pt>
                <c:pt idx="29">
                  <c:v>91.045513560767418</c:v>
                </c:pt>
                <c:pt idx="30">
                  <c:v>92.525361654605049</c:v>
                </c:pt>
                <c:pt idx="31">
                  <c:v>93.680332956866238</c:v>
                </c:pt>
                <c:pt idx="32">
                  <c:v>92.869404107746647</c:v>
                </c:pt>
                <c:pt idx="33">
                  <c:v>91.4123460871037</c:v>
                </c:pt>
                <c:pt idx="34">
                  <c:v>91.277225691784849</c:v>
                </c:pt>
                <c:pt idx="35">
                  <c:v>91.679221374202811</c:v>
                </c:pt>
                <c:pt idx="36">
                  <c:v>90.930268973311271</c:v>
                </c:pt>
                <c:pt idx="37">
                  <c:v>88.599735608431743</c:v>
                </c:pt>
                <c:pt idx="38">
                  <c:v>86.328259006126373</c:v>
                </c:pt>
                <c:pt idx="39">
                  <c:v>86.057469801124071</c:v>
                </c:pt>
                <c:pt idx="40">
                  <c:v>86.398812406990174</c:v>
                </c:pt>
                <c:pt idx="41">
                  <c:v>86.223089892381523</c:v>
                </c:pt>
                <c:pt idx="42">
                  <c:v>86.579247223458395</c:v>
                </c:pt>
                <c:pt idx="43">
                  <c:v>87.08831542713807</c:v>
                </c:pt>
                <c:pt idx="44">
                  <c:v>87.536704620872342</c:v>
                </c:pt>
                <c:pt idx="45">
                  <c:v>87.443608670485446</c:v>
                </c:pt>
                <c:pt idx="46">
                  <c:v>85.795100318661355</c:v>
                </c:pt>
                <c:pt idx="47">
                  <c:v>84.308679380701122</c:v>
                </c:pt>
                <c:pt idx="48">
                  <c:v>83.931871388608982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DA-4E08-8FBA-95436C03EA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'Mart_ 2026'!$A$2</c:f>
              <c:strCache>
                <c:ptCount val="1"/>
                <c:pt idx="0">
                  <c:v>Import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'Mart_ 2026'!$B$1:$N$1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'Mart_ 2026'!$B$2:$N$2</c:f>
              <c:numCache>
                <c:formatCode>0</c:formatCode>
                <c:ptCount val="13"/>
                <c:pt idx="0">
                  <c:v>706639</c:v>
                </c:pt>
                <c:pt idx="1">
                  <c:v>635925</c:v>
                </c:pt>
                <c:pt idx="2">
                  <c:v>602644</c:v>
                </c:pt>
                <c:pt idx="3">
                  <c:v>602147</c:v>
                </c:pt>
                <c:pt idx="4">
                  <c:v>693083</c:v>
                </c:pt>
                <c:pt idx="5">
                  <c:v>561707</c:v>
                </c:pt>
                <c:pt idx="6">
                  <c:v>651987</c:v>
                </c:pt>
                <c:pt idx="7">
                  <c:v>708636</c:v>
                </c:pt>
                <c:pt idx="8">
                  <c:v>657633</c:v>
                </c:pt>
                <c:pt idx="9">
                  <c:v>677914</c:v>
                </c:pt>
                <c:pt idx="10">
                  <c:v>442871</c:v>
                </c:pt>
                <c:pt idx="11">
                  <c:v>692719</c:v>
                </c:pt>
                <c:pt idx="12">
                  <c:v>759720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'Mart_ 2026'!$A$3</c:f>
              <c:strCache>
                <c:ptCount val="1"/>
                <c:pt idx="0">
                  <c:v>Export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'Mart_ 2026'!$B$1:$N$1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'Mart_ 2026'!$B$3:$N$3</c:f>
              <c:numCache>
                <c:formatCode>0</c:formatCode>
                <c:ptCount val="13"/>
                <c:pt idx="0">
                  <c:v>463466</c:v>
                </c:pt>
                <c:pt idx="1">
                  <c:v>466462</c:v>
                </c:pt>
                <c:pt idx="2">
                  <c:v>449146</c:v>
                </c:pt>
                <c:pt idx="3">
                  <c:v>448065</c:v>
                </c:pt>
                <c:pt idx="4">
                  <c:v>491197</c:v>
                </c:pt>
                <c:pt idx="5">
                  <c:v>370020</c:v>
                </c:pt>
                <c:pt idx="6">
                  <c:v>483197</c:v>
                </c:pt>
                <c:pt idx="7">
                  <c:v>489521</c:v>
                </c:pt>
                <c:pt idx="8">
                  <c:v>449330</c:v>
                </c:pt>
                <c:pt idx="9">
                  <c:v>456352</c:v>
                </c:pt>
                <c:pt idx="10">
                  <c:v>322893</c:v>
                </c:pt>
                <c:pt idx="11">
                  <c:v>449879</c:v>
                </c:pt>
                <c:pt idx="12">
                  <c:v>473703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E5D6-2D32-47BB-A38F-7A90463E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5</Pages>
  <Words>1103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7693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482</cp:revision>
  <cp:lastPrinted>2020-06-17T08:46:00Z</cp:lastPrinted>
  <dcterms:created xsi:type="dcterms:W3CDTF">2024-03-21T06:55:00Z</dcterms:created>
  <dcterms:modified xsi:type="dcterms:W3CDTF">2026-04-22T07:46:00Z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