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2761C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1A426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A426D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1</w:t>
            </w:r>
            <w:r w:rsidR="00B2761C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47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2761C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12B5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12B5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A12B5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A12B5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8C0F4D" w:rsidRPr="00A12B5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Pr="00A12B5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8C0F4D" w:rsidRPr="00A12B5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F63141" w:rsidRPr="00A12B5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Pr="00A12B5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12B5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12B55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A12B55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A12B55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A12B55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A12B5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12B5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A12B5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8C0F4D" w:rsidRPr="00A12B55">
        <w:rPr>
          <w:rFonts w:ascii="Arial Narrow" w:hAnsi="Arial Narrow" w:cs="Tahoma"/>
          <w:b/>
          <w:sz w:val="28"/>
          <w:szCs w:val="28"/>
          <w:lang w:val="ru-RU"/>
        </w:rPr>
        <w:t>38</w:t>
      </w:r>
      <w:r w:rsidR="00A407D2" w:rsidRPr="00A12B55">
        <w:rPr>
          <w:rFonts w:ascii="Arial Narrow" w:hAnsi="Arial Narrow" w:cs="Tahoma"/>
          <w:b/>
          <w:sz w:val="28"/>
          <w:szCs w:val="28"/>
          <w:lang w:val="ru-RU"/>
        </w:rPr>
        <w:t>5</w:t>
      </w:r>
      <w:r w:rsidRPr="00A12B5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12B5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12B5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12B5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12B5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12B5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8C0F4D" w:rsidRPr="00A12B5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F63141" w:rsidRPr="00A12B55">
        <w:rPr>
          <w:rFonts w:ascii="Arial Narrow" w:hAnsi="Arial Narrow" w:cs="Tahoma"/>
          <w:b/>
          <w:sz w:val="28"/>
          <w:szCs w:val="28"/>
          <w:lang w:val="sr-Cyrl-BA"/>
        </w:rPr>
        <w:t>617</w:t>
      </w:r>
      <w:r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12B5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12B55">
        <w:rPr>
          <w:rFonts w:ascii="Tahoma" w:hAnsi="Tahoma" w:cs="Tahoma"/>
          <w:b/>
          <w:lang w:val="sr-Cyrl-CS"/>
        </w:rPr>
        <w:tab/>
      </w:r>
      <w:r w:rsidRPr="00A12B55">
        <w:rPr>
          <w:rFonts w:ascii="Tahoma" w:hAnsi="Tahoma" w:cs="Tahoma"/>
          <w:b/>
          <w:lang w:val="sr-Cyrl-CS"/>
        </w:rPr>
        <w:tab/>
      </w:r>
    </w:p>
    <w:p w:rsidR="00B82005" w:rsidRPr="00A12B5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12B55">
        <w:rPr>
          <w:rFonts w:ascii="Arial Narrow" w:hAnsi="Arial Narrow" w:cs="Tahoma"/>
          <w:sz w:val="22"/>
          <w:lang w:val="sr-Cyrl-BA"/>
        </w:rPr>
        <w:t>П</w:t>
      </w:r>
      <w:r w:rsidRPr="00A12B55">
        <w:rPr>
          <w:rFonts w:ascii="Arial Narrow" w:hAnsi="Arial Narrow" w:cs="Tahoma"/>
          <w:sz w:val="22"/>
          <w:lang w:val="sr-Cyrl-CS"/>
        </w:rPr>
        <w:t>росјечна</w:t>
      </w:r>
      <w:r w:rsidRPr="00A12B55">
        <w:rPr>
          <w:rFonts w:ascii="Arial Narrow" w:hAnsi="Arial Narrow" w:cs="Tahoma"/>
          <w:sz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A12B55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A12B55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A12B55">
        <w:rPr>
          <w:rFonts w:ascii="Arial Narrow" w:hAnsi="Arial Narrow" w:cs="Tahoma"/>
          <w:b/>
          <w:sz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C0F4D" w:rsidRPr="00A12B55">
        <w:rPr>
          <w:rFonts w:ascii="Arial Narrow" w:hAnsi="Arial Narrow" w:cs="Tahoma"/>
          <w:sz w:val="22"/>
          <w:lang w:val="sr-Cyrl-CS"/>
        </w:rPr>
        <w:t>априлу</w:t>
      </w:r>
      <w:r w:rsidRPr="00A12B5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12B55">
        <w:rPr>
          <w:rFonts w:ascii="Arial Narrow" w:hAnsi="Arial Narrow" w:cs="Tahoma"/>
          <w:sz w:val="22"/>
          <w:lang w:val="sr-Cyrl-CS"/>
        </w:rPr>
        <w:t>9</w:t>
      </w:r>
      <w:r w:rsidRPr="00A12B55">
        <w:rPr>
          <w:rFonts w:ascii="Arial Narrow" w:hAnsi="Arial Narrow" w:cs="Tahoma"/>
          <w:sz w:val="22"/>
          <w:lang w:val="sr-Cyrl-CS"/>
        </w:rPr>
        <w:t>.</w:t>
      </w:r>
      <w:r w:rsidRPr="00A12B55">
        <w:rPr>
          <w:rFonts w:ascii="Arial Narrow" w:hAnsi="Arial Narrow" w:cs="Tahoma"/>
          <w:sz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12B55">
        <w:rPr>
          <w:rFonts w:ascii="Arial Narrow" w:hAnsi="Arial Narrow" w:cs="Tahoma"/>
          <w:sz w:val="22"/>
          <w:lang w:val="sr-Cyrl-BA"/>
        </w:rPr>
        <w:t>ла је</w:t>
      </w:r>
      <w:r w:rsidRPr="00A12B5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8</w:t>
      </w:r>
      <w:r w:rsidR="008C0F4D" w:rsidRPr="00A12B55">
        <w:rPr>
          <w:rFonts w:ascii="Arial Narrow" w:hAnsi="Arial Narrow" w:cs="Tahoma"/>
          <w:sz w:val="22"/>
          <w:lang w:val="sr-Cyrl-CS"/>
        </w:rPr>
        <w:t>9</w:t>
      </w:r>
      <w:r w:rsidR="00F63141" w:rsidRPr="00A12B55">
        <w:rPr>
          <w:rFonts w:ascii="Arial Narrow" w:hAnsi="Arial Narrow" w:cs="Tahoma"/>
          <w:sz w:val="22"/>
          <w:lang w:val="sr-Cyrl-CS"/>
        </w:rPr>
        <w:t>6</w:t>
      </w:r>
      <w:r w:rsidRPr="00A12B55">
        <w:rPr>
          <w:rFonts w:ascii="Arial Narrow" w:hAnsi="Arial Narrow" w:cs="Tahoma"/>
          <w:sz w:val="22"/>
          <w:lang w:val="sr-Cyrl-CS"/>
        </w:rPr>
        <w:t xml:space="preserve"> КМ</w:t>
      </w:r>
      <w:r w:rsidRPr="00A12B55">
        <w:rPr>
          <w:rFonts w:ascii="Arial Narrow" w:hAnsi="Arial Narrow" w:cs="Tahoma"/>
          <w:sz w:val="22"/>
          <w:lang w:val="hr-HR"/>
        </w:rPr>
        <w:t>,</w:t>
      </w:r>
      <w:r w:rsidRPr="00A12B55">
        <w:rPr>
          <w:rFonts w:ascii="Arial Narrow" w:hAnsi="Arial Narrow" w:cs="Tahoma"/>
          <w:sz w:val="22"/>
          <w:lang w:val="ru-RU"/>
        </w:rPr>
        <w:t xml:space="preserve"> а п</w:t>
      </w:r>
      <w:r w:rsidRPr="00A12B55">
        <w:rPr>
          <w:rFonts w:ascii="Arial Narrow" w:hAnsi="Arial Narrow" w:cs="Tahoma"/>
          <w:sz w:val="22"/>
          <w:lang w:val="sr-Cyrl-CS"/>
        </w:rPr>
        <w:t>росјечна</w:t>
      </w:r>
      <w:r w:rsidRPr="00A12B55">
        <w:rPr>
          <w:rFonts w:ascii="Arial Narrow" w:hAnsi="Arial Narrow" w:cs="Tahoma"/>
          <w:sz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A12B55">
        <w:rPr>
          <w:rFonts w:ascii="Arial Narrow" w:hAnsi="Arial Narrow" w:cs="Tahoma"/>
          <w:sz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1 3</w:t>
      </w:r>
      <w:r w:rsidR="008C0F4D" w:rsidRPr="00A12B55">
        <w:rPr>
          <w:rFonts w:ascii="Arial Narrow" w:hAnsi="Arial Narrow" w:cs="Tahoma"/>
          <w:sz w:val="22"/>
          <w:lang w:val="sr-Cyrl-CS"/>
        </w:rPr>
        <w:t>92</w:t>
      </w:r>
      <w:r w:rsidR="00F0781C" w:rsidRPr="00A12B55">
        <w:rPr>
          <w:rFonts w:ascii="Arial Narrow" w:hAnsi="Arial Narrow" w:cs="Tahoma"/>
          <w:sz w:val="22"/>
          <w:lang w:val="sr-Cyrl-CS"/>
        </w:rPr>
        <w:t xml:space="preserve"> </w:t>
      </w:r>
      <w:r w:rsidRPr="00A12B55">
        <w:rPr>
          <w:rFonts w:ascii="Arial Narrow" w:hAnsi="Arial Narrow" w:cs="Tahoma"/>
          <w:sz w:val="22"/>
          <w:lang w:val="sr-Cyrl-CS"/>
        </w:rPr>
        <w:t>КМ.</w:t>
      </w:r>
      <w:r w:rsidR="00B82005" w:rsidRPr="00A12B55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A12B5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A12B5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12B55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8C0F4D" w:rsidRPr="00A12B55">
        <w:rPr>
          <w:rFonts w:ascii="Arial Narrow" w:hAnsi="Arial Narrow" w:cs="Tahoma"/>
          <w:sz w:val="22"/>
          <w:lang w:val="sr-Cyrl-CS"/>
        </w:rPr>
        <w:t>априлу</w:t>
      </w:r>
      <w:r w:rsidRPr="00A12B5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12B55">
        <w:rPr>
          <w:rFonts w:ascii="Arial Narrow" w:hAnsi="Arial Narrow" w:cs="Tahoma"/>
          <w:sz w:val="22"/>
          <w:lang w:val="sr-Cyrl-CS"/>
        </w:rPr>
        <w:t>9</w:t>
      </w:r>
      <w:r w:rsidRPr="00A12B55">
        <w:rPr>
          <w:rFonts w:ascii="Arial Narrow" w:hAnsi="Arial Narrow" w:cs="Tahoma"/>
          <w:sz w:val="22"/>
          <w:lang w:val="sr-Cyrl-CS"/>
        </w:rPr>
        <w:t>.</w:t>
      </w:r>
      <w:r w:rsidRPr="00A12B55">
        <w:rPr>
          <w:rFonts w:ascii="Arial Narrow" w:hAnsi="Arial Narrow" w:cs="Tahoma"/>
          <w:sz w:val="22"/>
          <w:lang w:val="sr-Latn-BA"/>
        </w:rPr>
        <w:t xml:space="preserve"> </w:t>
      </w:r>
      <w:r w:rsidRPr="00A12B55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8C0F4D" w:rsidRPr="00A12B55">
        <w:rPr>
          <w:rFonts w:ascii="Arial Narrow" w:hAnsi="Arial Narrow" w:cs="Tahoma"/>
          <w:sz w:val="22"/>
          <w:lang w:val="sr-Cyrl-BA"/>
        </w:rPr>
        <w:t>6</w:t>
      </w:r>
      <w:r w:rsidRPr="00A12B55">
        <w:rPr>
          <w:rFonts w:ascii="Arial Narrow" w:hAnsi="Arial Narrow" w:cs="Tahoma"/>
          <w:sz w:val="22"/>
          <w:lang w:val="sr-Cyrl-BA"/>
        </w:rPr>
        <w:t>,</w:t>
      </w:r>
      <w:r w:rsidR="008C0F4D" w:rsidRPr="00A12B55">
        <w:rPr>
          <w:rFonts w:ascii="Arial Narrow" w:hAnsi="Arial Narrow" w:cs="Tahoma"/>
          <w:sz w:val="22"/>
          <w:lang w:val="sr-Cyrl-BA"/>
        </w:rPr>
        <w:t>7</w:t>
      </w:r>
      <w:r w:rsidRPr="00A12B55">
        <w:rPr>
          <w:rFonts w:ascii="Arial Narrow" w:hAnsi="Arial Narrow" w:cs="Tahoma"/>
          <w:sz w:val="22"/>
          <w:lang w:val="sr-Cyrl-BA"/>
        </w:rPr>
        <w:t>%,</w:t>
      </w:r>
      <w:r w:rsidR="008D67D5" w:rsidRPr="00A12B55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A12B55">
        <w:rPr>
          <w:rFonts w:ascii="Arial Narrow" w:hAnsi="Arial Narrow" w:cs="Tahoma"/>
          <w:sz w:val="22"/>
          <w:lang w:val="sr-Cyrl-BA"/>
        </w:rPr>
        <w:t>а реално за 6,0%,</w:t>
      </w:r>
      <w:r w:rsidRPr="00A12B55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8C0F4D" w:rsidRPr="00A12B55">
        <w:rPr>
          <w:rFonts w:ascii="Arial Narrow" w:hAnsi="Arial Narrow" w:cs="Tahoma"/>
          <w:sz w:val="22"/>
          <w:lang w:val="sr-Cyrl-BA"/>
        </w:rPr>
        <w:t>март</w:t>
      </w:r>
      <w:r w:rsidRPr="00A12B55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A12B55">
        <w:rPr>
          <w:rFonts w:ascii="Arial Narrow" w:hAnsi="Arial Narrow" w:cs="Tahoma"/>
          <w:sz w:val="22"/>
          <w:lang w:val="sr-Cyrl-BA"/>
        </w:rPr>
        <w:t>9</w:t>
      </w:r>
      <w:r w:rsidRPr="00A12B55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8C0F4D" w:rsidRPr="00A12B55">
        <w:rPr>
          <w:rFonts w:ascii="Arial Narrow" w:hAnsi="Arial Narrow" w:cs="Tahoma"/>
          <w:sz w:val="22"/>
          <w:lang w:val="sr-Cyrl-BA"/>
        </w:rPr>
        <w:t>већа</w:t>
      </w:r>
      <w:r w:rsidRPr="00A12B55">
        <w:rPr>
          <w:rFonts w:ascii="Arial Narrow" w:hAnsi="Arial Narrow" w:cs="Tahoma"/>
          <w:sz w:val="22"/>
          <w:lang w:val="sr-Cyrl-BA"/>
        </w:rPr>
        <w:t xml:space="preserve"> за </w:t>
      </w:r>
      <w:r w:rsidR="00F63141" w:rsidRPr="00A12B55">
        <w:rPr>
          <w:rFonts w:ascii="Arial Narrow" w:hAnsi="Arial Narrow" w:cs="Tahoma"/>
          <w:sz w:val="22"/>
          <w:lang w:val="sr-Cyrl-BA"/>
        </w:rPr>
        <w:t>1</w:t>
      </w:r>
      <w:r w:rsidRPr="00A12B55">
        <w:rPr>
          <w:rFonts w:ascii="Arial Narrow" w:hAnsi="Arial Narrow" w:cs="Tahoma"/>
          <w:sz w:val="22"/>
          <w:lang w:val="sr-Cyrl-BA"/>
        </w:rPr>
        <w:t>,</w:t>
      </w:r>
      <w:r w:rsidR="00A407D2" w:rsidRPr="00A12B55">
        <w:rPr>
          <w:rFonts w:ascii="Arial Narrow" w:hAnsi="Arial Narrow" w:cs="Tahoma"/>
          <w:sz w:val="22"/>
          <w:lang w:val="sr-Cyrl-BA"/>
        </w:rPr>
        <w:t>1</w:t>
      </w:r>
      <w:r w:rsidRPr="00A12B55">
        <w:rPr>
          <w:rFonts w:ascii="Arial Narrow" w:hAnsi="Arial Narrow" w:cs="Tahoma"/>
          <w:sz w:val="22"/>
          <w:lang w:val="sr-Cyrl-BA"/>
        </w:rPr>
        <w:t>%</w:t>
      </w:r>
      <w:r w:rsidR="008D67D5" w:rsidRPr="00A12B55">
        <w:rPr>
          <w:rFonts w:ascii="Arial Narrow" w:hAnsi="Arial Narrow" w:cs="Tahoma"/>
          <w:sz w:val="22"/>
          <w:lang w:val="sr-Cyrl-BA"/>
        </w:rPr>
        <w:t>, а реално за 2,1%</w:t>
      </w:r>
      <w:r w:rsidRPr="00A12B55">
        <w:rPr>
          <w:rFonts w:ascii="Arial Narrow" w:hAnsi="Arial Narrow" w:cs="Tahoma"/>
          <w:sz w:val="22"/>
          <w:lang w:val="sr-Cyrl-BA"/>
        </w:rPr>
        <w:t>.</w:t>
      </w:r>
    </w:p>
    <w:p w:rsidR="00AC47D9" w:rsidRPr="00A12B55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12B5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12B5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12B5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C0F4D" w:rsidRPr="00A12B55">
        <w:rPr>
          <w:rFonts w:ascii="Arial Narrow" w:hAnsi="Arial Narrow" w:cs="Tahoma"/>
          <w:sz w:val="22"/>
          <w:lang w:val="sr-Cyrl-CS"/>
        </w:rPr>
        <w:t>априлу</w:t>
      </w:r>
      <w:r w:rsidRPr="00A12B5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12B55">
        <w:rPr>
          <w:rFonts w:ascii="Arial Narrow" w:hAnsi="Arial Narrow" w:cs="Tahoma"/>
          <w:sz w:val="22"/>
          <w:lang w:val="sr-Cyrl-CS"/>
        </w:rPr>
        <w:t>9</w:t>
      </w:r>
      <w:r w:rsidRPr="00A12B55">
        <w:rPr>
          <w:rFonts w:ascii="Arial Narrow" w:hAnsi="Arial Narrow" w:cs="Tahoma"/>
          <w:sz w:val="22"/>
          <w:lang w:val="sr-Cyrl-CS"/>
        </w:rPr>
        <w:t>. године</w:t>
      </w:r>
      <w:r w:rsidR="0011786B" w:rsidRPr="00A12B55">
        <w:rPr>
          <w:rFonts w:ascii="Arial Narrow" w:hAnsi="Arial Narrow" w:cs="Tahoma"/>
          <w:sz w:val="22"/>
          <w:lang w:val="sr-Latn-BA"/>
        </w:rPr>
        <w:t>,</w:t>
      </w:r>
      <w:r w:rsidRPr="00A12B55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A12B5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12B55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A12B5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12B5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12B5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12B55">
        <w:rPr>
          <w:rFonts w:ascii="Arial Narrow" w:hAnsi="Arial Narrow" w:cs="Tahoma"/>
          <w:sz w:val="22"/>
          <w:lang w:val="sr-Cyrl-CS"/>
        </w:rPr>
        <w:t>ла је</w:t>
      </w:r>
      <w:r w:rsidRPr="00A12B55">
        <w:rPr>
          <w:rFonts w:ascii="Arial Narrow" w:hAnsi="Arial Narrow" w:cs="Tahoma"/>
          <w:sz w:val="22"/>
          <w:lang w:val="sr-Cyrl-CS"/>
        </w:rPr>
        <w:t xml:space="preserve"> 1 </w:t>
      </w:r>
      <w:r w:rsidR="008C0F4D" w:rsidRPr="00A12B55">
        <w:rPr>
          <w:rFonts w:ascii="Arial Narrow" w:hAnsi="Arial Narrow" w:cs="Tahoma"/>
          <w:sz w:val="22"/>
          <w:lang w:val="sr-Cyrl-CS"/>
        </w:rPr>
        <w:t>38</w:t>
      </w:r>
      <w:r w:rsidR="00A407D2" w:rsidRPr="00A12B55">
        <w:rPr>
          <w:rFonts w:ascii="Arial Narrow" w:hAnsi="Arial Narrow" w:cs="Tahoma"/>
          <w:sz w:val="22"/>
          <w:lang w:val="sr-Cyrl-CS"/>
        </w:rPr>
        <w:t>5</w:t>
      </w:r>
      <w:r w:rsidRPr="00A12B55">
        <w:rPr>
          <w:rFonts w:ascii="Arial Narrow" w:hAnsi="Arial Narrow" w:cs="Tahoma"/>
          <w:sz w:val="22"/>
          <w:lang w:val="sr-Cyrl-CS"/>
        </w:rPr>
        <w:t xml:space="preserve"> КМ</w:t>
      </w:r>
      <w:r w:rsidRPr="00A12B55">
        <w:rPr>
          <w:rFonts w:ascii="Arial Narrow" w:hAnsi="Arial Narrow" w:cs="Tahoma"/>
          <w:sz w:val="22"/>
          <w:lang w:val="sr-Latn-CS"/>
        </w:rPr>
        <w:t>. Са друге стране,</w:t>
      </w:r>
      <w:r w:rsidRPr="00A12B5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12B5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A12B55">
        <w:rPr>
          <w:rFonts w:ascii="Arial Narrow" w:hAnsi="Arial Narrow" w:cs="Tahoma"/>
          <w:sz w:val="22"/>
          <w:lang w:val="sr-Cyrl-CS"/>
        </w:rPr>
        <w:t>плата</w:t>
      </w:r>
      <w:r w:rsidR="00667CDB" w:rsidRPr="00A12B5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12B55">
        <w:rPr>
          <w:rFonts w:ascii="Arial Narrow" w:hAnsi="Arial Narrow" w:cs="Tahoma"/>
          <w:sz w:val="22"/>
          <w:lang w:val="sr-Cyrl-CS"/>
        </w:rPr>
        <w:t xml:space="preserve"> у </w:t>
      </w:r>
      <w:r w:rsidR="008C0F4D" w:rsidRPr="00A12B55">
        <w:rPr>
          <w:rFonts w:ascii="Arial Narrow" w:hAnsi="Arial Narrow" w:cs="Tahoma"/>
          <w:sz w:val="22"/>
          <w:lang w:val="sr-Cyrl-CS"/>
        </w:rPr>
        <w:t>априлу</w:t>
      </w:r>
      <w:r w:rsidRPr="00A12B5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12B55">
        <w:rPr>
          <w:rFonts w:ascii="Arial Narrow" w:hAnsi="Arial Narrow" w:cs="Tahoma"/>
          <w:sz w:val="22"/>
          <w:lang w:val="sr-Cyrl-CS"/>
        </w:rPr>
        <w:t>9</w:t>
      </w:r>
      <w:r w:rsidRPr="00A12B5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12B55">
        <w:rPr>
          <w:rFonts w:ascii="Arial Narrow" w:hAnsi="Arial Narrow" w:cs="Tahoma"/>
          <w:sz w:val="22"/>
          <w:lang w:val="sr-Cyrl-CS"/>
        </w:rPr>
        <w:t>у</w:t>
      </w:r>
      <w:r w:rsidR="00BC5673" w:rsidRPr="00A12B55">
        <w:rPr>
          <w:rFonts w:ascii="Arial Narrow" w:hAnsi="Arial Narrow" w:cs="Tahoma"/>
          <w:sz w:val="22"/>
          <w:lang w:val="sr-Cyrl-CS"/>
        </w:rPr>
        <w:t xml:space="preserve"> </w:t>
      </w:r>
      <w:r w:rsidR="008C0F4D" w:rsidRPr="00A12B55">
        <w:rPr>
          <w:rFonts w:ascii="Arial Narrow" w:hAnsi="Arial Narrow" w:cs="Tahoma"/>
          <w:i/>
          <w:sz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F63141" w:rsidRPr="00A12B55">
        <w:rPr>
          <w:rFonts w:ascii="Arial Narrow" w:hAnsi="Arial Narrow" w:cs="Tahoma"/>
          <w:sz w:val="22"/>
          <w:lang w:val="sr-Cyrl-BA"/>
        </w:rPr>
        <w:t>617</w:t>
      </w:r>
      <w:r w:rsidRPr="00A12B5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12B5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A12B5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12B5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C0F4D" w:rsidRPr="00A12B55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A12B5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12B55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A12B55">
        <w:rPr>
          <w:rFonts w:ascii="Arial Narrow" w:hAnsi="Arial Narrow" w:cs="Tahoma"/>
          <w:sz w:val="22"/>
          <w:szCs w:val="22"/>
          <w:lang w:val="ru-RU"/>
        </w:rPr>
        <w:t>9</w:t>
      </w:r>
      <w:r w:rsidRPr="00A12B5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C0F4D" w:rsidRPr="00A12B55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A12B5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12B55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A12B55">
        <w:rPr>
          <w:rFonts w:ascii="Arial Narrow" w:hAnsi="Arial Narrow" w:cs="Tahoma"/>
          <w:sz w:val="22"/>
          <w:szCs w:val="22"/>
          <w:lang w:val="ru-RU"/>
        </w:rPr>
        <w:t>8</w:t>
      </w:r>
      <w:r w:rsidRPr="00A12B55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A12B55">
        <w:rPr>
          <w:rFonts w:ascii="Arial Narrow" w:hAnsi="Arial Narrow" w:cs="Tahoma"/>
          <w:sz w:val="22"/>
          <w:szCs w:val="22"/>
          <w:lang w:val="sr-Latn-CS"/>
        </w:rPr>
        <w:t>р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A12B55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A12B55">
        <w:rPr>
          <w:rFonts w:ascii="Arial Narrow" w:hAnsi="Arial Narrow" w:cs="Tahoma"/>
          <w:sz w:val="22"/>
          <w:szCs w:val="22"/>
          <w:lang w:val="sr-Cyrl-BA"/>
        </w:rPr>
        <w:t xml:space="preserve"> у свих 19 подручја, од чега највише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у</w:t>
      </w:r>
      <w:r w:rsidR="00D36512" w:rsidRPr="00A12B55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77310" w:rsidRPr="00A12B55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A407D2"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C0F4D" w:rsidRPr="00A12B55">
        <w:rPr>
          <w:rFonts w:ascii="Arial Narrow" w:hAnsi="Arial Narrow" w:cs="Tahoma"/>
          <w:sz w:val="22"/>
          <w:szCs w:val="22"/>
          <w:lang w:val="sr-Cyrl-BA"/>
        </w:rPr>
        <w:t>21</w:t>
      </w:r>
      <w:r w:rsidR="00F63141" w:rsidRPr="00A12B55">
        <w:rPr>
          <w:rFonts w:ascii="Arial Narrow" w:hAnsi="Arial Narrow" w:cs="Tahoma"/>
          <w:sz w:val="22"/>
          <w:szCs w:val="22"/>
          <w:lang w:val="sr-Cyrl-BA"/>
        </w:rPr>
        <w:t>,</w:t>
      </w:r>
      <w:r w:rsidR="008C0F4D" w:rsidRPr="00A12B55">
        <w:rPr>
          <w:rFonts w:ascii="Arial Narrow" w:hAnsi="Arial Narrow" w:cs="Tahoma"/>
          <w:sz w:val="22"/>
          <w:szCs w:val="22"/>
          <w:lang w:val="sr-Cyrl-BA"/>
        </w:rPr>
        <w:t>9</w:t>
      </w:r>
      <w:r w:rsidR="00F63141" w:rsidRPr="00A12B55">
        <w:rPr>
          <w:rFonts w:ascii="Arial Narrow" w:hAnsi="Arial Narrow" w:cs="Tahoma"/>
          <w:sz w:val="22"/>
          <w:szCs w:val="22"/>
          <w:lang w:val="sr-Cyrl-BA"/>
        </w:rPr>
        <w:t>%,</w:t>
      </w:r>
      <w:r w:rsidR="00F63141"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77310" w:rsidRPr="00A12B55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</w:t>
      </w:r>
      <w:r w:rsidR="00A407D2"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 </w:t>
      </w:r>
      <w:r w:rsidR="008C0F4D" w:rsidRPr="00A12B55">
        <w:rPr>
          <w:rFonts w:ascii="Arial Narrow" w:hAnsi="Arial Narrow" w:cs="Tahoma"/>
          <w:sz w:val="22"/>
          <w:lang w:val="sr-Cyrl-CS"/>
        </w:rPr>
        <w:t>20</w:t>
      </w:r>
      <w:r w:rsidR="00667CDB" w:rsidRPr="00A12B55">
        <w:rPr>
          <w:rFonts w:ascii="Arial Narrow" w:hAnsi="Arial Narrow" w:cs="Tahoma"/>
          <w:sz w:val="22"/>
          <w:lang w:val="sr-Cyrl-CS"/>
        </w:rPr>
        <w:t>,</w:t>
      </w:r>
      <w:r w:rsidR="008C0F4D" w:rsidRPr="00A12B55">
        <w:rPr>
          <w:rFonts w:ascii="Arial Narrow" w:hAnsi="Arial Narrow" w:cs="Tahoma"/>
          <w:sz w:val="22"/>
          <w:lang w:val="sr-Cyrl-CS"/>
        </w:rPr>
        <w:t>8</w:t>
      </w:r>
      <w:r w:rsidR="00667CDB" w:rsidRPr="00A12B55">
        <w:rPr>
          <w:rFonts w:ascii="Arial Narrow" w:hAnsi="Arial Narrow" w:cs="Tahoma"/>
          <w:sz w:val="22"/>
          <w:lang w:val="sr-Cyrl-CS"/>
        </w:rPr>
        <w:t>%</w:t>
      </w:r>
      <w:r w:rsidR="00667CDB" w:rsidRPr="00A12B5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A12B5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C77310" w:rsidRPr="00A12B55">
        <w:rPr>
          <w:rFonts w:ascii="Arial Narrow" w:hAnsi="Arial Narrow" w:cs="Tahoma"/>
          <w:i/>
          <w:sz w:val="22"/>
          <w:lang w:val="sr-Cyrl-BA"/>
        </w:rPr>
        <w:t>Остале услужне</w:t>
      </w:r>
      <w:r w:rsidR="00925E83" w:rsidRPr="00A12B55">
        <w:rPr>
          <w:rFonts w:ascii="Arial Narrow" w:hAnsi="Arial Narrow" w:cs="Tahoma"/>
          <w:i/>
          <w:sz w:val="22"/>
          <w:lang w:val="sr-Cyrl-BA"/>
        </w:rPr>
        <w:t xml:space="preserve"> дјелатности</w:t>
      </w:r>
      <w:r w:rsidR="00464AA6" w:rsidRPr="00A12B55">
        <w:rPr>
          <w:rFonts w:ascii="Arial Narrow" w:hAnsi="Arial Narrow" w:cs="Tahoma"/>
          <w:sz w:val="22"/>
          <w:lang w:val="sr-Cyrl-CS"/>
        </w:rPr>
        <w:t xml:space="preserve"> </w:t>
      </w:r>
      <w:r w:rsidR="00C77310" w:rsidRPr="00A12B55">
        <w:rPr>
          <w:rFonts w:ascii="Arial Narrow" w:hAnsi="Arial Narrow" w:cs="Tahoma"/>
          <w:sz w:val="22"/>
          <w:lang w:val="sr-Cyrl-CS"/>
        </w:rPr>
        <w:t>17</w:t>
      </w:r>
      <w:r w:rsidR="00464AA6" w:rsidRPr="00A12B55">
        <w:rPr>
          <w:rFonts w:ascii="Arial Narrow" w:hAnsi="Arial Narrow" w:cs="Tahoma"/>
          <w:sz w:val="22"/>
          <w:szCs w:val="22"/>
          <w:lang w:val="sr-Cyrl-BA"/>
        </w:rPr>
        <w:t>,</w:t>
      </w:r>
      <w:r w:rsidR="00C77310" w:rsidRPr="00A12B55">
        <w:rPr>
          <w:rFonts w:ascii="Arial Narrow" w:hAnsi="Arial Narrow" w:cs="Tahoma"/>
          <w:sz w:val="22"/>
          <w:szCs w:val="22"/>
          <w:lang w:val="sr-Cyrl-BA"/>
        </w:rPr>
        <w:t>3</w:t>
      </w:r>
      <w:r w:rsidR="00464AA6" w:rsidRPr="00A12B55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A12B5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A12B5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12B5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Tahoma" w:hAnsi="Tahoma" w:cs="Tahoma"/>
          <w:i/>
          <w:sz w:val="14"/>
          <w:lang w:val="sr-Cyrl-CS"/>
        </w:rPr>
        <w:t xml:space="preserve"> </w:t>
      </w:r>
      <w:r w:rsidRPr="00A12B55">
        <w:rPr>
          <w:rFonts w:ascii="Tahoma" w:hAnsi="Tahoma" w:cs="Tahoma"/>
          <w:sz w:val="14"/>
          <w:lang w:val="sr-Cyrl-CS"/>
        </w:rPr>
        <w:t xml:space="preserve">   </w:t>
      </w:r>
      <w:r w:rsidRPr="00A12B55">
        <w:rPr>
          <w:rFonts w:ascii="Tahoma" w:hAnsi="Tahoma" w:cs="Tahoma"/>
          <w:sz w:val="14"/>
          <w:lang w:val="sr-Latn-CS"/>
        </w:rPr>
        <w:tab/>
      </w:r>
      <w:r w:rsidRPr="00A12B55">
        <w:rPr>
          <w:rFonts w:ascii="Tahoma" w:hAnsi="Tahoma" w:cs="Tahoma"/>
          <w:sz w:val="14"/>
          <w:lang w:val="sr-Latn-CS"/>
        </w:rPr>
        <w:tab/>
      </w:r>
      <w:r w:rsidRPr="00A12B5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12B55">
        <w:rPr>
          <w:rFonts w:ascii="Tahoma" w:hAnsi="Tahoma" w:cs="Tahoma"/>
          <w:sz w:val="14"/>
          <w:lang w:val="sr-Cyrl-BA"/>
        </w:rPr>
        <w:t xml:space="preserve">   </w:t>
      </w:r>
      <w:r w:rsidRPr="00A12B5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12B55" w:rsidRDefault="00425891" w:rsidP="00E33D13">
      <w:pPr>
        <w:jc w:val="center"/>
        <w:rPr>
          <w:rFonts w:ascii="Tahoma" w:hAnsi="Tahoma" w:cs="Tahoma"/>
          <w:lang w:val="sr-Cyrl-BA"/>
        </w:rPr>
      </w:pPr>
      <w:r w:rsidRPr="00A12B5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1030605</wp:posOffset>
            </wp:positionH>
            <wp:positionV relativeFrom="paragraph">
              <wp:posOffset>2072335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12B55">
        <w:rPr>
          <w:noProof/>
        </w:rPr>
        <w:t xml:space="preserve"> </w:t>
      </w:r>
      <w:r w:rsidR="00E33D13" w:rsidRPr="00A12B55">
        <w:rPr>
          <w:rFonts w:ascii="Tahoma" w:hAnsi="Tahoma" w:cs="Tahoma"/>
          <w:szCs w:val="18"/>
          <w:lang w:val="sr-Cyrl-BA"/>
        </w:rPr>
        <w:t xml:space="preserve"> </w:t>
      </w:r>
      <w:r w:rsidR="008C0F4D" w:rsidRPr="00A12B55">
        <w:rPr>
          <w:noProof/>
        </w:rPr>
        <w:drawing>
          <wp:inline distT="0" distB="0" distL="0" distR="0" wp14:anchorId="45C89AE2" wp14:editId="321F2FE6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12B5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12B5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12B5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12B55">
        <w:rPr>
          <w:rFonts w:ascii="Arial Narrow" w:hAnsi="Arial Narrow" w:cs="Tahoma"/>
          <w:sz w:val="16"/>
          <w:szCs w:val="22"/>
          <w:lang w:val="sr-Latn-BA"/>
        </w:rPr>
        <w:t>1</w:t>
      </w:r>
      <w:r w:rsidRPr="00A12B55">
        <w:rPr>
          <w:rFonts w:ascii="Arial Narrow" w:hAnsi="Arial Narrow" w:cs="Tahoma"/>
          <w:sz w:val="16"/>
          <w:szCs w:val="22"/>
          <w:lang w:val="sr-Cyrl-CS"/>
        </w:rPr>
        <w:t>.</w:t>
      </w:r>
      <w:r w:rsidRPr="00A12B5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12B55">
        <w:rPr>
          <w:rFonts w:ascii="Arial Narrow" w:hAnsi="Arial Narrow" w:cs="Tahoma"/>
          <w:sz w:val="16"/>
          <w:szCs w:val="22"/>
          <w:lang w:val="sr-Cyrl-CS"/>
        </w:rPr>
        <w:t>П</w:t>
      </w:r>
      <w:r w:rsidRPr="00A12B5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12B55">
        <w:rPr>
          <w:rFonts w:ascii="Arial Narrow" w:hAnsi="Arial Narrow" w:cs="Tahoma"/>
          <w:sz w:val="16"/>
          <w:szCs w:val="22"/>
        </w:rPr>
        <w:t>e</w:t>
      </w:r>
      <w:r w:rsidRPr="00A12B55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A12B55">
        <w:rPr>
          <w:rFonts w:ascii="Arial Narrow" w:hAnsi="Arial Narrow" w:cs="Tahoma"/>
          <w:sz w:val="16"/>
          <w:szCs w:val="22"/>
        </w:rPr>
        <w:t>e</w:t>
      </w:r>
      <w:r w:rsidR="00667CDB" w:rsidRPr="00A12B55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A12B55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A12B55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A12B55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12B55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12B55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12B55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12B55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964336" w:rsidRPr="00A12B55" w:rsidRDefault="00964336" w:rsidP="00964336">
      <w:pPr>
        <w:rPr>
          <w:rFonts w:ascii="Arial Narrow" w:hAnsi="Arial Narrow" w:cs="Tahoma"/>
          <w:sz w:val="28"/>
          <w:szCs w:val="28"/>
          <w:lang w:val="sr-Cyrl-BA"/>
        </w:rPr>
      </w:pPr>
      <w:r w:rsidRPr="00A12B55">
        <w:rPr>
          <w:rFonts w:ascii="Arial Narrow" w:hAnsi="Arial Narrow" w:cs="Tahoma"/>
          <w:b/>
          <w:sz w:val="28"/>
          <w:szCs w:val="28"/>
          <w:lang w:val="sr-Cyrl-BA"/>
        </w:rPr>
        <w:lastRenderedPageBreak/>
        <w:t xml:space="preserve">Мјесечна инфлација у 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CS"/>
        </w:rPr>
        <w:t>април</w:t>
      </w:r>
      <w:r w:rsidRPr="00A12B5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 201</w:t>
      </w:r>
      <w:r w:rsidRPr="00A12B55">
        <w:rPr>
          <w:rFonts w:ascii="Arial Narrow" w:hAnsi="Arial Narrow" w:cs="Tahoma"/>
          <w:b/>
          <w:sz w:val="28"/>
          <w:szCs w:val="28"/>
          <w:lang w:val="en-GB"/>
        </w:rPr>
        <w:t>9</w:t>
      </w:r>
      <w:r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. године 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BA"/>
        </w:rPr>
        <w:t>-</w:t>
      </w:r>
      <w:r w:rsidRPr="00A12B55">
        <w:rPr>
          <w:rFonts w:ascii="Arial Narrow" w:hAnsi="Arial Narrow" w:cs="Tahoma"/>
          <w:b/>
          <w:sz w:val="28"/>
          <w:szCs w:val="28"/>
          <w:lang w:val="sr-Latn-CS"/>
        </w:rPr>
        <w:t>0,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CS"/>
        </w:rPr>
        <w:t>9</w:t>
      </w:r>
      <w:r w:rsidRPr="00A12B55">
        <w:rPr>
          <w:rFonts w:ascii="Arial Narrow" w:hAnsi="Arial Narrow" w:cs="Tahoma"/>
          <w:b/>
          <w:sz w:val="28"/>
          <w:szCs w:val="28"/>
          <w:lang w:val="sr-Cyrl-BA"/>
        </w:rPr>
        <w:t>%</w:t>
      </w:r>
    </w:p>
    <w:p w:rsidR="00964336" w:rsidRPr="00A12B55" w:rsidRDefault="00964336" w:rsidP="00964336">
      <w:pPr>
        <w:rPr>
          <w:rFonts w:ascii="Arial Narrow" w:hAnsi="Arial Narrow" w:cs="Tahoma"/>
          <w:b/>
          <w:sz w:val="28"/>
          <w:szCs w:val="28"/>
          <w:lang w:val="sr-Cyrl-CS"/>
        </w:rPr>
      </w:pPr>
      <w:r w:rsidRPr="00A12B55">
        <w:rPr>
          <w:rFonts w:ascii="Arial Narrow" w:hAnsi="Arial Narrow" w:cs="Tahoma"/>
          <w:b/>
          <w:sz w:val="28"/>
          <w:szCs w:val="28"/>
          <w:lang w:val="sr-Cyrl-BA"/>
        </w:rPr>
        <w:t>Годишња инф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BA"/>
        </w:rPr>
        <w:t>лација (</w:t>
      </w:r>
      <w:r w:rsidR="00A12B55">
        <w:rPr>
          <w:rFonts w:ascii="Arial Narrow" w:hAnsi="Arial Narrow" w:cs="Tahoma"/>
          <w:b/>
          <w:sz w:val="28"/>
          <w:szCs w:val="28"/>
          <w:lang w:val="sr-Latn-BA"/>
        </w:rPr>
        <w:t>IV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 2019/</w:t>
      </w:r>
      <w:r w:rsidR="00A12B55">
        <w:rPr>
          <w:rFonts w:ascii="Arial Narrow" w:hAnsi="Arial Narrow" w:cs="Tahoma"/>
          <w:b/>
          <w:sz w:val="28"/>
          <w:szCs w:val="28"/>
          <w:lang w:val="sr-Latn-BA"/>
        </w:rPr>
        <w:t>IV</w:t>
      </w:r>
      <w:r w:rsidR="00217628" w:rsidRPr="00A12B55">
        <w:rPr>
          <w:rFonts w:ascii="Arial Narrow" w:hAnsi="Arial Narrow" w:cs="Tahoma"/>
          <w:b/>
          <w:sz w:val="28"/>
          <w:szCs w:val="28"/>
          <w:lang w:val="sr-Cyrl-BA"/>
        </w:rPr>
        <w:t xml:space="preserve"> 2018) 0,7</w:t>
      </w:r>
      <w:r w:rsidRPr="00A12B55">
        <w:rPr>
          <w:rFonts w:ascii="Arial Narrow" w:hAnsi="Arial Narrow" w:cs="Tahoma"/>
          <w:b/>
          <w:sz w:val="28"/>
          <w:szCs w:val="28"/>
          <w:lang w:val="sr-Cyrl-BA"/>
        </w:rPr>
        <w:t>%</w:t>
      </w:r>
    </w:p>
    <w:p w:rsidR="00964336" w:rsidRPr="00A12B55" w:rsidRDefault="00964336" w:rsidP="00964336">
      <w:pPr>
        <w:spacing w:after="120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217628" w:rsidRPr="00A12B55" w:rsidRDefault="00217628" w:rsidP="00217628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априлу 2019. године у односу на претходни мјесец, у просјеку су ниже за 0,9%, док су на годишњем нивоу, у просјеку више за 0,7%.</w:t>
      </w: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осам, ниже цијене у три одјељка, док су цијене у једном одјељку остале непромијењене. </w:t>
      </w: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BA"/>
        </w:rPr>
        <w:t>Највећи раст цијена у априлу 2019. године у односу на исти мјесец претходне године, забиљежен је у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A12B55">
        <w:rPr>
          <w:rFonts w:ascii="Arial Narrow" w:hAnsi="Arial Narrow"/>
          <w:sz w:val="22"/>
          <w:szCs w:val="22"/>
        </w:rPr>
        <w:t xml:space="preserve">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од 3,7% усљед виших цијена у групама Чврста горива од 8,4%</w:t>
      </w:r>
      <w:r w:rsidR="00AB5B8C" w:rsidRPr="00A12B55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Плин од 5,9%, затим у одјељку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од 3,4% због виших цијена у групи Дуван од 4,5%, а посљедица су повећаних акциза на дуван и дуванске прерађевине (од 1. јануара текуће године). У одјељку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повећање на годишњем нивоу износи 2,2% због виших цијена у групи Фармацеутски производи од 3,6%, док су више цијене у одјељку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забиљежене у групама Горива и мазива за лична возила од 4,4% и Услуге превоза од 3,0%. Одјељак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биљежи раст од 1,6%, а више цијене односе се на групе Пакет аранжмани 3,3%</w:t>
      </w:r>
      <w:r w:rsidR="00AB5B8C" w:rsidRPr="00A12B55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Услуге рекреације и спорта 2,8%. У оквиру Одјељка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забиљежен је раст од 0,8%, усљед виших цијена хране од 1,1% од којих највише у груп</w:t>
      </w:r>
      <w:r w:rsidR="00EA2DA4">
        <w:rPr>
          <w:rFonts w:ascii="Arial Narrow" w:hAnsi="Arial Narrow" w:cs="Tahoma"/>
          <w:sz w:val="22"/>
          <w:szCs w:val="22"/>
          <w:lang w:val="sr-Cyrl-BA"/>
        </w:rPr>
        <w:t>и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Свјеже поврће од 18,0%</w:t>
      </w:r>
      <w:r w:rsidR="00D61222" w:rsidRPr="00A12B55">
        <w:rPr>
          <w:rFonts w:ascii="Arial Narrow" w:hAnsi="Arial Narrow" w:cs="Tahoma"/>
          <w:sz w:val="22"/>
          <w:szCs w:val="22"/>
          <w:lang w:val="sr-Cyrl-BA"/>
        </w:rPr>
        <w:t xml:space="preserve">.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Више цијене у априлу, забиљежене су и у одјељцима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од 0,7% и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од 0,4%.</w:t>
      </w: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17628" w:rsidRPr="00A12B55" w:rsidRDefault="00217628" w:rsidP="002176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2B55">
        <w:rPr>
          <w:rFonts w:ascii="Arial Narrow" w:hAnsi="Arial Narrow" w:cs="Tahoma"/>
          <w:sz w:val="22"/>
          <w:szCs w:val="22"/>
          <w:lang w:val="sr-Cyrl-BA"/>
        </w:rPr>
        <w:t>Нај</w:t>
      </w:r>
      <w:r w:rsidR="00AB5B8C" w:rsidRPr="00A12B55">
        <w:rPr>
          <w:rFonts w:ascii="Arial Narrow" w:hAnsi="Arial Narrow" w:cs="Tahoma"/>
          <w:sz w:val="22"/>
          <w:szCs w:val="22"/>
          <w:lang w:val="sr-Cyrl-BA"/>
        </w:rPr>
        <w:t xml:space="preserve">већи пад 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AB5B8C" w:rsidRPr="00A12B55">
        <w:rPr>
          <w:rFonts w:ascii="Arial Narrow" w:hAnsi="Arial Narrow" w:cs="Tahoma"/>
          <w:sz w:val="22"/>
          <w:szCs w:val="22"/>
          <w:lang w:val="sr-Cyrl-BA"/>
        </w:rPr>
        <w:t>а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у априлу 2019. године у односу на исти мјесец претходне године забиљежен </w:t>
      </w:r>
      <w:r w:rsidR="00AB5B8C" w:rsidRPr="00A12B55">
        <w:rPr>
          <w:rFonts w:ascii="Arial Narrow" w:hAnsi="Arial Narrow" w:cs="Tahoma"/>
          <w:sz w:val="22"/>
          <w:szCs w:val="22"/>
          <w:lang w:val="sr-Cyrl-BA"/>
        </w:rPr>
        <w:t>је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од 11,3%, највише због сезонских снижења конфекције и обуће током године, затим у одјељку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од 1,8% усљед нижих цијена у групама Осигурање од 5,1% и Лични предмети од 2,9%</w:t>
      </w:r>
      <w:r w:rsidR="00D61222" w:rsidRPr="00A12B55">
        <w:rPr>
          <w:rFonts w:ascii="Arial Narrow" w:hAnsi="Arial Narrow" w:cs="Tahoma"/>
          <w:sz w:val="22"/>
          <w:szCs w:val="22"/>
          <w:lang w:val="sr-Cyrl-BA"/>
        </w:rPr>
        <w:t>.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Ниже цијене од 0,2%</w:t>
      </w:r>
      <w:r w:rsidR="00D61222" w:rsidRPr="00A12B55">
        <w:rPr>
          <w:rFonts w:ascii="Arial Narrow" w:hAnsi="Arial Narrow" w:cs="Tahoma"/>
          <w:sz w:val="22"/>
          <w:szCs w:val="22"/>
          <w:lang w:val="sr-Cyrl-BA"/>
        </w:rPr>
        <w:t xml:space="preserve"> забиљежене су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A12B55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DF6441" w:rsidRPr="00A12B55" w:rsidRDefault="00DF6441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6441" w:rsidRPr="00A12B55" w:rsidRDefault="00AB5B8C" w:rsidP="00DF6441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A12B5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2284702</wp:posOffset>
                </wp:positionH>
                <wp:positionV relativeFrom="paragraph">
                  <wp:posOffset>1689735</wp:posOffset>
                </wp:positionV>
                <wp:extent cx="1992573" cy="143301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B8C" w:rsidRDefault="00AB5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9pt;margin-top:133.05pt;width:156.9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" fillcolor="white [3201]" stroked="f" strokeweight=".5pt">
                <v:textbox>
                  <w:txbxContent>
                    <w:p w:rsidR="00AB5B8C" w:rsidRDefault="00AB5B8C"/>
                  </w:txbxContent>
                </v:textbox>
              </v:shape>
            </w:pict>
          </mc:Fallback>
        </mc:AlternateContent>
      </w:r>
      <w:r w:rsidR="00DF6441" w:rsidRPr="00A12B55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267411CE" wp14:editId="4DDBBFFC">
            <wp:extent cx="5632256" cy="1823190"/>
            <wp:effectExtent l="0" t="0" r="0" b="5715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A12B5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A12B55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A12B55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A12B55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A12B55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8B77DA" w:rsidRPr="008B77DA" w:rsidRDefault="008B77DA" w:rsidP="008B77DA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B77D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8B77DA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IV</w:t>
      </w:r>
      <w:r w:rsidRPr="008B77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B77DA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8B77DA">
        <w:rPr>
          <w:rFonts w:ascii="Arial Narrow" w:hAnsi="Arial Narrow" w:cs="Tahoma"/>
          <w:b/>
          <w:sz w:val="28"/>
          <w:szCs w:val="30"/>
        </w:rPr>
        <w:t>9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/III</w:t>
      </w:r>
      <w:r w:rsidRPr="008B77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B77DA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8B77DA">
        <w:rPr>
          <w:rFonts w:ascii="Arial Narrow" w:hAnsi="Arial Narrow" w:cs="Tahoma"/>
          <w:b/>
          <w:bCs/>
          <w:sz w:val="28"/>
          <w:szCs w:val="30"/>
        </w:rPr>
        <w:t>9</w:t>
      </w:r>
      <w:r w:rsidRPr="008B77DA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8B77D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B77D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8B77DA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8B77DA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8B77DA">
        <w:rPr>
          <w:rFonts w:ascii="Arial Narrow" w:hAnsi="Arial Narrow" w:cs="Tahoma"/>
          <w:b/>
          <w:bCs/>
          <w:sz w:val="28"/>
          <w:szCs w:val="30"/>
          <w:lang w:val="sr-Cyrl-BA"/>
        </w:rPr>
        <w:t>2,</w:t>
      </w:r>
      <w:r w:rsidRPr="008B77DA">
        <w:rPr>
          <w:rFonts w:ascii="Arial Narrow" w:hAnsi="Arial Narrow" w:cs="Tahoma"/>
          <w:b/>
          <w:bCs/>
          <w:sz w:val="28"/>
          <w:szCs w:val="30"/>
        </w:rPr>
        <w:t>1</w:t>
      </w:r>
      <w:r w:rsidRPr="008B77D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8B77DA" w:rsidRPr="008B77DA" w:rsidRDefault="008B77DA" w:rsidP="008B77D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B77D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IV</w:t>
      </w:r>
      <w:r w:rsidRPr="008B77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B77DA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8B77DA">
        <w:rPr>
          <w:rFonts w:ascii="Arial Narrow" w:hAnsi="Arial Narrow" w:cs="Tahoma"/>
          <w:b/>
          <w:sz w:val="28"/>
          <w:szCs w:val="30"/>
        </w:rPr>
        <w:t>9</w:t>
      </w:r>
      <w:r w:rsidRPr="008B77DA">
        <w:rPr>
          <w:rFonts w:ascii="Arial Narrow" w:hAnsi="Arial Narrow" w:cs="Tahoma"/>
          <w:b/>
          <w:sz w:val="28"/>
          <w:szCs w:val="30"/>
          <w:lang w:val="sr-Latn-BA"/>
        </w:rPr>
        <w:t>/III</w:t>
      </w:r>
      <w:r w:rsidRPr="008B77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B77DA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8B77DA">
        <w:rPr>
          <w:rFonts w:ascii="Arial Narrow" w:hAnsi="Arial Narrow" w:cs="Tahoma"/>
          <w:b/>
          <w:bCs/>
          <w:sz w:val="28"/>
          <w:szCs w:val="30"/>
        </w:rPr>
        <w:t>9</w:t>
      </w:r>
      <w:r w:rsidRPr="008B77DA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8B77DA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Pr="008B77DA">
        <w:rPr>
          <w:rFonts w:ascii="Arial Narrow" w:hAnsi="Arial Narrow" w:cs="Tahoma"/>
          <w:b/>
          <w:sz w:val="28"/>
          <w:lang w:val="sr-Cyrl-BA"/>
        </w:rPr>
        <w:t>0</w:t>
      </w:r>
      <w:r w:rsidRPr="008B77DA">
        <w:rPr>
          <w:rFonts w:ascii="Arial Narrow" w:hAnsi="Arial Narrow" w:cs="Tahoma"/>
          <w:b/>
          <w:sz w:val="28"/>
          <w:lang w:val="sr-Latn-BA"/>
        </w:rPr>
        <w:t>,</w:t>
      </w:r>
      <w:r>
        <w:rPr>
          <w:rFonts w:ascii="Arial Narrow" w:hAnsi="Arial Narrow" w:cs="Tahoma"/>
          <w:b/>
          <w:sz w:val="28"/>
          <w:lang w:val="sr-Cyrl-BA"/>
        </w:rPr>
        <w:t>3</w:t>
      </w:r>
      <w:r w:rsidRPr="008B77DA">
        <w:rPr>
          <w:rFonts w:ascii="Arial Narrow" w:hAnsi="Arial Narrow" w:cs="Tahoma"/>
          <w:b/>
          <w:sz w:val="28"/>
          <w:lang w:val="ru-RU"/>
        </w:rPr>
        <w:t>%</w:t>
      </w:r>
    </w:p>
    <w:p w:rsidR="008B77DA" w:rsidRPr="008B77DA" w:rsidRDefault="008B77DA" w:rsidP="008B77DA">
      <w:pPr>
        <w:jc w:val="both"/>
        <w:rPr>
          <w:rFonts w:ascii="Arial Narrow" w:hAnsi="Arial Narrow" w:cs="Tahoma"/>
          <w:sz w:val="22"/>
          <w:lang w:val="sr-Cyrl-BA"/>
        </w:rPr>
      </w:pPr>
    </w:p>
    <w:p w:rsidR="008B77DA" w:rsidRPr="008B77DA" w:rsidRDefault="008B77DA" w:rsidP="008B77DA">
      <w:pPr>
        <w:jc w:val="both"/>
        <w:rPr>
          <w:rFonts w:ascii="Arial Narrow" w:hAnsi="Arial Narrow" w:cs="Tahoma"/>
          <w:sz w:val="22"/>
          <w:lang w:val="sr-Cyrl-CS"/>
        </w:rPr>
      </w:pPr>
      <w:r w:rsidRPr="008B77DA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8B77DA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8B77DA">
        <w:rPr>
          <w:rFonts w:ascii="Arial Narrow" w:hAnsi="Arial Narrow" w:cs="Tahoma"/>
          <w:sz w:val="22"/>
          <w:lang w:val="sr-Cyrl-BA"/>
        </w:rPr>
        <w:t xml:space="preserve"> у </w:t>
      </w:r>
      <w:r w:rsidRPr="008B77DA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8B77D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sr-Cyrl-BA"/>
        </w:rPr>
        <w:t>2019. године</w:t>
      </w:r>
      <w:r w:rsidRPr="008B77DA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B77DA">
        <w:rPr>
          <w:rFonts w:ascii="Arial Narrow" w:hAnsi="Arial Narrow" w:cs="Tahoma"/>
          <w:sz w:val="22"/>
          <w:lang w:val="sr-Cyrl-BA"/>
        </w:rPr>
        <w:t>у поређењу са мартом</w:t>
      </w:r>
      <w:r w:rsidRPr="008B77D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B77DA">
        <w:rPr>
          <w:rFonts w:ascii="Arial Narrow" w:hAnsi="Arial Narrow" w:cs="Tahoma"/>
          <w:sz w:val="22"/>
          <w:lang w:val="ru-RU"/>
        </w:rPr>
        <w:t>2019.</w:t>
      </w:r>
      <w:r w:rsidRPr="008B77DA">
        <w:rPr>
          <w:rFonts w:ascii="Arial Narrow" w:hAnsi="Arial Narrow" w:cs="Tahoma"/>
          <w:sz w:val="22"/>
          <w:lang w:val="sr-Cyrl-BA"/>
        </w:rPr>
        <w:t xml:space="preserve"> године </w:t>
      </w:r>
      <w:r w:rsidRPr="008B77DA">
        <w:rPr>
          <w:rFonts w:ascii="Arial Narrow" w:hAnsi="Arial Narrow" w:cs="Tahoma"/>
          <w:sz w:val="22"/>
          <w:lang w:val="sr-Cyrl-CS"/>
        </w:rPr>
        <w:t>мања је за 2,1%.</w:t>
      </w:r>
      <w:r w:rsidRPr="008B77DA">
        <w:rPr>
          <w:rFonts w:ascii="Arial Narrow" w:hAnsi="Arial Narrow" w:cs="Tahoma"/>
          <w:sz w:val="22"/>
          <w:lang w:val="sr-Cyrl-BA"/>
        </w:rPr>
        <w:t xml:space="preserve"> </w:t>
      </w:r>
      <w:r w:rsidRPr="008B77DA">
        <w:rPr>
          <w:rFonts w:ascii="Arial Narrow" w:hAnsi="Arial Narrow" w:cs="Tahoma"/>
          <w:sz w:val="22"/>
          <w:lang w:val="sr-Cyrl-CS"/>
        </w:rPr>
        <w:t>У</w:t>
      </w:r>
      <w:r w:rsidRPr="008B77DA">
        <w:rPr>
          <w:rFonts w:ascii="Arial Narrow" w:hAnsi="Arial Narrow" w:cs="Tahoma"/>
          <w:sz w:val="22"/>
          <w:lang w:val="sr-Cyrl-BA"/>
        </w:rPr>
        <w:t xml:space="preserve"> истом периоду у подручју</w:t>
      </w:r>
      <w:r w:rsidRPr="008B77DA">
        <w:rPr>
          <w:rFonts w:ascii="Arial Narrow" w:hAnsi="Arial Narrow" w:cs="Tahoma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8B77DA">
        <w:rPr>
          <w:rFonts w:ascii="Arial Narrow" w:hAnsi="Arial Narrow" w:cs="Tahoma"/>
          <w:sz w:val="22"/>
          <w:lang w:val="sr-Cyrl-BA"/>
        </w:rPr>
        <w:t>остварен</w:t>
      </w:r>
      <w:r w:rsidRPr="008B77DA">
        <w:rPr>
          <w:rFonts w:ascii="Arial Narrow" w:hAnsi="Arial Narrow" w:cs="Tahoma"/>
          <w:sz w:val="22"/>
          <w:lang w:val="sr-Cyrl-CS"/>
        </w:rPr>
        <w:t xml:space="preserve"> је раст </w:t>
      </w:r>
      <w:r w:rsidRPr="008B77DA">
        <w:rPr>
          <w:rFonts w:ascii="Arial Narrow" w:hAnsi="Arial Narrow" w:cs="Tahoma"/>
          <w:sz w:val="22"/>
          <w:lang w:val="sr-Cyrl-BA"/>
        </w:rPr>
        <w:t>од</w:t>
      </w:r>
      <w:r w:rsidRPr="008B77D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B77DA">
        <w:rPr>
          <w:rFonts w:ascii="Arial Narrow" w:hAnsi="Arial Narrow" w:cs="Tahoma"/>
          <w:sz w:val="22"/>
          <w:lang w:val="sr-Cyrl-BA"/>
        </w:rPr>
        <w:t xml:space="preserve">1,6%, док је у подручју </w:t>
      </w:r>
      <w:r w:rsidRPr="008B77DA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8B77DA">
        <w:rPr>
          <w:rFonts w:ascii="Arial Narrow" w:hAnsi="Arial Narrow" w:cs="Tahoma"/>
          <w:i/>
          <w:sz w:val="22"/>
          <w:lang w:val="ru-RU"/>
        </w:rPr>
        <w:t xml:space="preserve"> </w:t>
      </w:r>
      <w:r w:rsidRPr="008B77DA">
        <w:rPr>
          <w:rFonts w:ascii="Arial Narrow" w:hAnsi="Arial Narrow" w:cs="Tahoma"/>
          <w:sz w:val="22"/>
          <w:lang w:val="sr-Cyrl-CS"/>
        </w:rPr>
        <w:t xml:space="preserve">забиљежен пад од 4,9% и </w:t>
      </w:r>
      <w:r w:rsidRPr="008B77DA">
        <w:rPr>
          <w:rFonts w:ascii="Arial Narrow" w:hAnsi="Arial Narrow" w:cs="Tahoma"/>
          <w:sz w:val="22"/>
          <w:lang w:val="sr-Cyrl-BA"/>
        </w:rPr>
        <w:t xml:space="preserve">у </w:t>
      </w:r>
      <w:r w:rsidRPr="008B77DA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B77D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B77D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B77DA">
        <w:rPr>
          <w:rFonts w:ascii="Arial Narrow" w:hAnsi="Arial Narrow" w:cs="Tahoma"/>
          <w:sz w:val="22"/>
          <w:lang w:val="sr-Cyrl-BA"/>
        </w:rPr>
        <w:t>пад од 18,1%.</w:t>
      </w:r>
    </w:p>
    <w:p w:rsidR="008B77DA" w:rsidRPr="008B77DA" w:rsidRDefault="008B77DA" w:rsidP="008B77DA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8B77DA" w:rsidRPr="008B77DA" w:rsidRDefault="008B77DA" w:rsidP="008B77DA">
      <w:pPr>
        <w:jc w:val="both"/>
        <w:rPr>
          <w:rFonts w:ascii="Arial Narrow" w:hAnsi="Arial Narrow" w:cs="Tahoma"/>
          <w:sz w:val="22"/>
          <w:lang w:val="ru-RU"/>
        </w:rPr>
      </w:pPr>
      <w:r w:rsidRPr="008B77DA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B77DA">
        <w:rPr>
          <w:rFonts w:ascii="Arial Narrow" w:hAnsi="Arial Narrow" w:cs="Tahoma"/>
          <w:sz w:val="22"/>
          <w:lang w:val="ru-RU"/>
        </w:rPr>
        <w:t xml:space="preserve"> у </w:t>
      </w:r>
      <w:r w:rsidRPr="008B77DA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8B77D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ru-RU"/>
        </w:rPr>
        <w:t xml:space="preserve">2019. године </w:t>
      </w:r>
      <w:r w:rsidRPr="008B77DA">
        <w:rPr>
          <w:rFonts w:ascii="Arial Narrow" w:hAnsi="Arial Narrow" w:cs="Tahoma"/>
          <w:sz w:val="22"/>
          <w:lang w:val="sr-Cyrl-CS"/>
        </w:rPr>
        <w:t xml:space="preserve">у </w:t>
      </w:r>
      <w:r w:rsidRPr="008B77DA">
        <w:rPr>
          <w:rFonts w:ascii="Arial Narrow" w:hAnsi="Arial Narrow" w:cs="Tahoma"/>
          <w:sz w:val="22"/>
          <w:lang w:val="ru-RU"/>
        </w:rPr>
        <w:t xml:space="preserve">односу </w:t>
      </w:r>
      <w:r w:rsidRPr="008B77DA">
        <w:rPr>
          <w:rFonts w:ascii="Arial Narrow" w:hAnsi="Arial Narrow" w:cs="Tahoma"/>
          <w:sz w:val="22"/>
          <w:lang w:val="sr-Cyrl-CS"/>
        </w:rPr>
        <w:t xml:space="preserve">на </w:t>
      </w:r>
      <w:r w:rsidRPr="008B77DA">
        <w:rPr>
          <w:rFonts w:ascii="Arial Narrow" w:hAnsi="Arial Narrow" w:cs="Tahoma"/>
          <w:sz w:val="22"/>
          <w:lang w:val="sr-Cyrl-BA"/>
        </w:rPr>
        <w:t>март</w:t>
      </w:r>
      <w:r w:rsidRPr="008B77DA">
        <w:rPr>
          <w:rFonts w:ascii="Arial Narrow" w:hAnsi="Arial Narrow" w:cs="Tahoma"/>
          <w:sz w:val="22"/>
          <w:lang w:val="sr-Cyrl-CS"/>
        </w:rPr>
        <w:t xml:space="preserve"> 2019.</w:t>
      </w:r>
      <w:r w:rsidRPr="008B77DA">
        <w:rPr>
          <w:rFonts w:ascii="Arial Narrow" w:hAnsi="Arial Narrow" w:cs="Tahoma"/>
          <w:sz w:val="22"/>
          <w:lang w:val="ru-RU"/>
        </w:rPr>
        <w:t xml:space="preserve"> године </w:t>
      </w:r>
      <w:r w:rsidRPr="008B77DA">
        <w:rPr>
          <w:rFonts w:ascii="Arial Narrow" w:hAnsi="Arial Narrow" w:cs="Tahoma"/>
          <w:sz w:val="22"/>
          <w:lang w:val="sr-Cyrl-CS"/>
        </w:rPr>
        <w:t>већи</w:t>
      </w:r>
      <w:r w:rsidRPr="008B77DA">
        <w:rPr>
          <w:rFonts w:ascii="Arial Narrow" w:hAnsi="Arial Narrow" w:cs="Tahoma"/>
          <w:sz w:val="22"/>
          <w:lang w:val="sr-Latn-CS"/>
        </w:rPr>
        <w:t xml:space="preserve"> је за </w:t>
      </w:r>
      <w:r w:rsidRPr="008B77DA">
        <w:rPr>
          <w:rFonts w:ascii="Arial Narrow" w:hAnsi="Arial Narrow" w:cs="Tahoma"/>
          <w:sz w:val="22"/>
          <w:lang w:val="sr-Cyrl-BA"/>
        </w:rPr>
        <w:t>0,3</w:t>
      </w:r>
      <w:r w:rsidRPr="008B77DA">
        <w:rPr>
          <w:rFonts w:ascii="Arial Narrow" w:hAnsi="Arial Narrow" w:cs="Tahoma"/>
          <w:sz w:val="22"/>
          <w:lang w:val="sr-Latn-CS"/>
        </w:rPr>
        <w:t>%</w:t>
      </w:r>
      <w:r w:rsidRPr="008B77DA">
        <w:rPr>
          <w:rFonts w:ascii="Arial Narrow" w:hAnsi="Arial Narrow" w:cs="Tahoma"/>
          <w:sz w:val="22"/>
          <w:lang w:val="sr-Cyrl-BA"/>
        </w:rPr>
        <w:t xml:space="preserve">, док је </w:t>
      </w:r>
      <w:r w:rsidRPr="008B77DA">
        <w:rPr>
          <w:rFonts w:ascii="Arial Narrow" w:hAnsi="Arial Narrow" w:cs="Tahoma"/>
          <w:sz w:val="22"/>
          <w:lang w:val="sr-Cyrl-CS"/>
        </w:rPr>
        <w:t xml:space="preserve">у </w:t>
      </w:r>
      <w:r w:rsidRPr="008B77DA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8B77DA">
        <w:rPr>
          <w:rFonts w:ascii="Arial Narrow" w:hAnsi="Arial Narrow" w:cs="Tahoma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ru-RU"/>
        </w:rPr>
        <w:t>мањи за 0,1%</w:t>
      </w:r>
      <w:r w:rsidRPr="008B77DA">
        <w:rPr>
          <w:rFonts w:ascii="Arial Narrow" w:hAnsi="Arial Narrow" w:cs="Tahoma"/>
          <w:sz w:val="22"/>
          <w:lang w:val="sr-Cyrl-BA"/>
        </w:rPr>
        <w:t xml:space="preserve"> и</w:t>
      </w:r>
      <w:r w:rsidRPr="008B77DA">
        <w:rPr>
          <w:rFonts w:ascii="Arial Narrow" w:hAnsi="Arial Narrow" w:cs="Tahoma"/>
          <w:sz w:val="22"/>
          <w:lang w:val="sr-Latn-CS"/>
        </w:rPr>
        <w:t xml:space="preserve"> у односу на просјечан мјесечни број запослених у 201</w:t>
      </w:r>
      <w:r w:rsidRPr="008B77DA">
        <w:rPr>
          <w:rFonts w:ascii="Arial Narrow" w:hAnsi="Arial Narrow" w:cs="Tahoma"/>
          <w:sz w:val="22"/>
          <w:lang w:val="sr-Cyrl-BA"/>
        </w:rPr>
        <w:t>8</w:t>
      </w:r>
      <w:r w:rsidRPr="008B77DA">
        <w:rPr>
          <w:rFonts w:ascii="Arial Narrow" w:hAnsi="Arial Narrow" w:cs="Tahoma"/>
          <w:sz w:val="22"/>
          <w:lang w:val="sr-Latn-CS"/>
        </w:rPr>
        <w:t xml:space="preserve">. </w:t>
      </w:r>
      <w:r w:rsidRPr="008B77DA">
        <w:rPr>
          <w:rFonts w:ascii="Arial Narrow" w:hAnsi="Arial Narrow" w:cs="Tahoma"/>
          <w:sz w:val="22"/>
          <w:lang w:val="sr-Cyrl-CS"/>
        </w:rPr>
        <w:t>г</w:t>
      </w:r>
      <w:r w:rsidRPr="008B77DA">
        <w:rPr>
          <w:rFonts w:ascii="Arial Narrow" w:hAnsi="Arial Narrow" w:cs="Tahoma"/>
          <w:sz w:val="22"/>
          <w:lang w:val="sr-Latn-CS"/>
        </w:rPr>
        <w:t>одини</w:t>
      </w:r>
      <w:r w:rsidRPr="008B77DA">
        <w:rPr>
          <w:rFonts w:ascii="Arial Narrow" w:hAnsi="Arial Narrow" w:cs="Tahoma"/>
          <w:sz w:val="22"/>
          <w:lang w:val="ru-RU"/>
        </w:rPr>
        <w:t xml:space="preserve"> мањи за 0</w:t>
      </w:r>
      <w:r w:rsidRPr="008B77DA">
        <w:rPr>
          <w:rFonts w:ascii="Arial Narrow" w:hAnsi="Arial Narrow" w:cs="Tahoma"/>
          <w:sz w:val="22"/>
          <w:lang w:val="sr-Cyrl-CS"/>
        </w:rPr>
        <w:t>,3%</w:t>
      </w:r>
      <w:r w:rsidRPr="008B77DA">
        <w:rPr>
          <w:rFonts w:ascii="Arial Narrow" w:hAnsi="Arial Narrow" w:cs="Tahoma"/>
          <w:sz w:val="22"/>
          <w:lang w:val="ru-RU"/>
        </w:rPr>
        <w:t xml:space="preserve">. Број запослених у индустрији </w:t>
      </w:r>
      <w:r w:rsidRPr="008B77DA">
        <w:rPr>
          <w:rFonts w:ascii="Arial Narrow" w:hAnsi="Arial Narrow" w:cs="Tahoma"/>
          <w:sz w:val="22"/>
          <w:lang w:val="sr-Cyrl-CS"/>
        </w:rPr>
        <w:t xml:space="preserve">у </w:t>
      </w:r>
      <w:r w:rsidRPr="008B77DA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8B77DA">
        <w:rPr>
          <w:rFonts w:ascii="Arial Narrow" w:hAnsi="Arial Narrow" w:cs="Tahoma"/>
          <w:spacing w:val="-2"/>
          <w:sz w:val="22"/>
          <w:lang w:val="sr-Cyrl-BA"/>
        </w:rPr>
        <w:t>април</w:t>
      </w:r>
      <w:r w:rsidRPr="008B77D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године,</w:t>
      </w:r>
      <w:r w:rsidRPr="008B77DA">
        <w:rPr>
          <w:rFonts w:ascii="Arial Narrow" w:hAnsi="Arial Narrow" w:cs="Tahoma"/>
          <w:sz w:val="22"/>
          <w:szCs w:val="22"/>
          <w:lang w:val="ru-RU"/>
        </w:rPr>
        <w:t xml:space="preserve"> већи је за 0,2%. У истом периоду</w:t>
      </w:r>
      <w:r w:rsidRPr="008B77DA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8B77D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B77D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sr-Cyrl-CS"/>
        </w:rPr>
        <w:lastRenderedPageBreak/>
        <w:t>забиљежен је раст</w:t>
      </w:r>
      <w:r w:rsidRPr="008B77D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sr-Cyrl-CS"/>
        </w:rPr>
        <w:t>од 9</w:t>
      </w:r>
      <w:r>
        <w:rPr>
          <w:rFonts w:ascii="Arial Narrow" w:hAnsi="Arial Narrow" w:cs="Tahoma"/>
          <w:sz w:val="22"/>
          <w:lang w:val="sr-Cyrl-CS"/>
        </w:rPr>
        <w:t>,</w:t>
      </w:r>
      <w:r w:rsidRPr="008B77DA">
        <w:rPr>
          <w:rFonts w:ascii="Arial Narrow" w:hAnsi="Arial Narrow" w:cs="Tahoma"/>
          <w:sz w:val="22"/>
          <w:lang w:val="sr-Cyrl-CS"/>
        </w:rPr>
        <w:t>7</w:t>
      </w:r>
      <w:r w:rsidRPr="008B77DA">
        <w:rPr>
          <w:rFonts w:ascii="Arial Narrow" w:hAnsi="Arial Narrow" w:cs="Tahoma"/>
          <w:sz w:val="22"/>
          <w:lang w:val="ru-RU"/>
        </w:rPr>
        <w:t xml:space="preserve">%, док је у подручју </w:t>
      </w:r>
      <w:r w:rsidRPr="008B77DA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8B77DA">
        <w:rPr>
          <w:rFonts w:ascii="Arial Narrow" w:hAnsi="Arial Narrow" w:cs="Tahoma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ru-RU"/>
        </w:rPr>
        <w:t>забиљежен пад</w:t>
      </w:r>
      <w:r w:rsidRPr="008B77DA">
        <w:rPr>
          <w:rFonts w:ascii="Arial Narrow" w:hAnsi="Arial Narrow" w:cs="Tahoma"/>
          <w:sz w:val="22"/>
          <w:lang w:val="sr-Cyrl-CS"/>
        </w:rPr>
        <w:t xml:space="preserve"> </w:t>
      </w:r>
      <w:r w:rsidRPr="008B77DA">
        <w:rPr>
          <w:rFonts w:ascii="Arial Narrow" w:hAnsi="Arial Narrow" w:cs="Tahoma"/>
          <w:sz w:val="22"/>
          <w:lang w:val="ru-RU"/>
        </w:rPr>
        <w:t>од 0</w:t>
      </w:r>
      <w:r>
        <w:rPr>
          <w:rFonts w:ascii="Arial Narrow" w:hAnsi="Arial Narrow" w:cs="Tahoma"/>
          <w:sz w:val="22"/>
          <w:lang w:val="ru-RU"/>
        </w:rPr>
        <w:t>,</w:t>
      </w:r>
      <w:r w:rsidRPr="008B77DA">
        <w:rPr>
          <w:rFonts w:ascii="Arial Narrow" w:hAnsi="Arial Narrow" w:cs="Tahoma"/>
          <w:sz w:val="22"/>
          <w:lang w:val="ru-RU"/>
        </w:rPr>
        <w:t xml:space="preserve">6% и у </w:t>
      </w:r>
      <w:r w:rsidRPr="008B77DA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B77DA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8B77DA">
        <w:rPr>
          <w:rFonts w:ascii="Arial Narrow" w:hAnsi="Arial Narrow" w:cs="Tahoma"/>
          <w:sz w:val="22"/>
          <w:lang w:val="sr-Cyrl-CS"/>
        </w:rPr>
        <w:t xml:space="preserve"> пад од 5,6</w:t>
      </w:r>
      <w:r w:rsidRPr="008B77DA">
        <w:rPr>
          <w:rFonts w:ascii="Arial Narrow" w:hAnsi="Arial Narrow" w:cs="Tahoma"/>
          <w:sz w:val="22"/>
          <w:lang w:val="ru-RU"/>
        </w:rPr>
        <w:t xml:space="preserve">%. </w:t>
      </w:r>
    </w:p>
    <w:p w:rsidR="008B77DA" w:rsidRPr="008B77DA" w:rsidRDefault="008B77DA" w:rsidP="008B77DA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B77DA" w:rsidRPr="008B77DA" w:rsidRDefault="008B77DA" w:rsidP="008B77DA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8B77DA">
        <w:rPr>
          <w:noProof/>
        </w:rPr>
        <w:drawing>
          <wp:inline distT="0" distB="0" distL="0" distR="0">
            <wp:extent cx="6475730" cy="3056890"/>
            <wp:effectExtent l="0" t="0" r="127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B77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2853690</wp:posOffset>
                </wp:positionV>
                <wp:extent cx="1916430" cy="146050"/>
                <wp:effectExtent l="0" t="0" r="762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7DA" w:rsidRDefault="008B77DA" w:rsidP="008B7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90.75pt;margin-top:224.7pt;width:150.9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ywZE5o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8B77DA" w:rsidRDefault="008B77DA" w:rsidP="008B77DA"/>
                  </w:txbxContent>
                </v:textbox>
              </v:shape>
            </w:pict>
          </mc:Fallback>
        </mc:AlternateContent>
      </w:r>
    </w:p>
    <w:p w:rsidR="008B77DA" w:rsidRPr="008B77DA" w:rsidRDefault="008B77DA" w:rsidP="008B77DA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B77DA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Pr="008B77DA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8B77DA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8B77DA">
        <w:rPr>
          <w:rFonts w:ascii="Arial Narrow" w:hAnsi="Arial Narrow" w:cs="Tahoma"/>
          <w:sz w:val="16"/>
          <w:szCs w:val="16"/>
          <w:lang w:val="sr-Latn-BA"/>
        </w:rPr>
        <w:t>1</w:t>
      </w:r>
      <w:r w:rsidRPr="008B77DA">
        <w:rPr>
          <w:rFonts w:ascii="Arial Narrow" w:hAnsi="Arial Narrow" w:cs="Tahoma"/>
          <w:sz w:val="16"/>
          <w:szCs w:val="16"/>
          <w:lang w:val="sr-Cyrl-BA"/>
        </w:rPr>
        <w:t>5</w:t>
      </w:r>
      <w:r w:rsidRPr="008B77D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Pr="008B77DA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8B77DA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8B77DA">
        <w:rPr>
          <w:rFonts w:ascii="Arial Narrow" w:hAnsi="Arial Narrow" w:cs="Tahoma"/>
          <w:sz w:val="16"/>
          <w:szCs w:val="16"/>
          <w:lang w:val="sr-Cyrl-BA"/>
        </w:rPr>
        <w:t>9</w:t>
      </w:r>
      <w:r w:rsidRPr="008B77DA">
        <w:rPr>
          <w:rFonts w:ascii="Arial Narrow" w:hAnsi="Arial Narrow" w:cs="Tahoma"/>
          <w:sz w:val="16"/>
          <w:szCs w:val="16"/>
          <w:lang w:val="sr-Latn-CS"/>
        </w:rPr>
        <w:t>. (</w:t>
      </w:r>
      <w:r w:rsidRPr="008B77D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B77DA">
        <w:rPr>
          <w:rFonts w:ascii="Arial Narrow" w:hAnsi="Arial Narrow" w:cs="Tahoma"/>
          <w:sz w:val="16"/>
          <w:szCs w:val="16"/>
          <w:lang w:val="sr-Latn-CS"/>
        </w:rPr>
        <w:t>201</w:t>
      </w:r>
      <w:r w:rsidRPr="008B77DA">
        <w:rPr>
          <w:rFonts w:ascii="Arial Narrow" w:hAnsi="Arial Narrow" w:cs="Tahoma"/>
          <w:sz w:val="16"/>
          <w:szCs w:val="16"/>
          <w:lang w:val="sr-Cyrl-BA"/>
        </w:rPr>
        <w:t>5</w:t>
      </w:r>
      <w:r w:rsidRPr="008B77DA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A12B55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A12B55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A12B55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12B5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12B5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A12B5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A12B55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A12B55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A12B55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A12B5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A12B55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E113C0" w:rsidRPr="00A12B55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A12B55">
        <w:rPr>
          <w:rFonts w:ascii="Arial Narrow" w:hAnsi="Arial Narrow" w:cs="Tahoma"/>
          <w:b/>
          <w:sz w:val="30"/>
          <w:szCs w:val="30"/>
          <w:lang w:val="sr-Latn-BA"/>
        </w:rPr>
        <w:t>IV</w:t>
      </w:r>
      <w:r w:rsidR="00AE0AAD" w:rsidRPr="00A12B55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A12B55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A12B5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A12B55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7876DE" w:rsidRPr="00A12B55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A12B5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7876DE" w:rsidRPr="00A12B55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A12B5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A12B55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A12B55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12B55">
        <w:rPr>
          <w:rFonts w:ascii="Arial Narrow" w:hAnsi="Arial Narrow" w:cs="Tahoma"/>
          <w:sz w:val="22"/>
          <w:lang w:val="sr-Cyrl-BA"/>
        </w:rPr>
        <w:t xml:space="preserve">У </w:t>
      </w:r>
      <w:r w:rsidR="007876DE" w:rsidRPr="00A12B55">
        <w:rPr>
          <w:rFonts w:ascii="Arial Narrow" w:hAnsi="Arial Narrow" w:cs="Tahoma"/>
          <w:sz w:val="22"/>
          <w:lang w:val="sr-Cyrl-RS"/>
        </w:rPr>
        <w:t>априлу</w:t>
      </w:r>
      <w:r w:rsidR="00A01D55" w:rsidRPr="00A12B55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A12B55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7876DE" w:rsidRPr="00A12B55">
        <w:rPr>
          <w:rFonts w:ascii="Arial Narrow" w:hAnsi="Arial Narrow" w:cs="Tahoma"/>
          <w:sz w:val="22"/>
          <w:lang w:val="sr-Cyrl-RS"/>
        </w:rPr>
        <w:t>290</w:t>
      </w:r>
      <w:r w:rsidR="00B16936" w:rsidRPr="00A12B55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A12B55">
        <w:rPr>
          <w:rFonts w:ascii="Arial Narrow" w:hAnsi="Arial Narrow" w:cs="Tahoma"/>
          <w:sz w:val="22"/>
          <w:lang w:val="sr-Cyrl-BA"/>
        </w:rPr>
        <w:t>а</w:t>
      </w:r>
      <w:r w:rsidR="004A5E15" w:rsidRPr="00A12B55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7876DE" w:rsidRPr="00A12B55">
        <w:rPr>
          <w:rFonts w:ascii="Arial Narrow" w:hAnsi="Arial Narrow" w:cs="Tahoma"/>
          <w:sz w:val="22"/>
          <w:lang w:val="sr-Cyrl-BA"/>
        </w:rPr>
        <w:t>402</w:t>
      </w:r>
      <w:r w:rsidR="004A5E15" w:rsidRPr="00A12B55">
        <w:rPr>
          <w:rFonts w:ascii="Arial Narrow" w:hAnsi="Arial Narrow" w:cs="Tahoma"/>
          <w:sz w:val="22"/>
          <w:lang w:val="sr-Cyrl-BA"/>
        </w:rPr>
        <w:t xml:space="preserve"> милион</w:t>
      </w:r>
      <w:r w:rsidRPr="00A12B55">
        <w:rPr>
          <w:rFonts w:ascii="Arial Narrow" w:hAnsi="Arial Narrow" w:cs="Tahoma"/>
          <w:sz w:val="22"/>
          <w:lang w:val="sr-Cyrl-BA"/>
        </w:rPr>
        <w:t>а</w:t>
      </w:r>
      <w:r w:rsidR="004A5E15" w:rsidRPr="00A12B55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A12B5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A12B55" w:rsidRDefault="004A5E15" w:rsidP="004A5E15">
      <w:pPr>
        <w:jc w:val="both"/>
        <w:rPr>
          <w:rFonts w:ascii="Arial Narrow" w:hAnsi="Arial Narrow" w:cs="Tahoma"/>
          <w:sz w:val="22"/>
        </w:rPr>
      </w:pPr>
      <w:r w:rsidRPr="00A12B5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12B55">
        <w:rPr>
          <w:rFonts w:ascii="Arial Narrow" w:hAnsi="Arial Narrow" w:cs="Tahoma"/>
          <w:sz w:val="22"/>
          <w:lang w:val="bs-Cyrl-BA"/>
        </w:rPr>
        <w:t>е</w:t>
      </w:r>
      <w:r w:rsidRPr="00A12B5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12B5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12B55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A12B55">
        <w:rPr>
          <w:rFonts w:ascii="Arial Narrow" w:hAnsi="Arial Narrow" w:cs="Tahoma"/>
          <w:sz w:val="22"/>
          <w:lang w:val="sr-Cyrl-BA"/>
        </w:rPr>
        <w:t>априлу</w:t>
      </w:r>
      <w:r w:rsidR="00070C0A"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12B55">
        <w:rPr>
          <w:rFonts w:ascii="Arial Narrow" w:hAnsi="Arial Narrow" w:cs="Tahoma"/>
          <w:sz w:val="22"/>
          <w:lang w:val="sr-Latn-BA"/>
        </w:rPr>
        <w:t>2019</w:t>
      </w:r>
      <w:r w:rsidR="00861697" w:rsidRPr="00A12B55">
        <w:rPr>
          <w:rFonts w:ascii="Arial Narrow" w:hAnsi="Arial Narrow" w:cs="Tahoma"/>
          <w:sz w:val="22"/>
          <w:lang w:val="sr-Latn-BA"/>
        </w:rPr>
        <w:t>.</w:t>
      </w:r>
      <w:r w:rsidRPr="00A12B55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A12B55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A12B55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A12B55">
        <w:rPr>
          <w:rFonts w:ascii="Arial Narrow" w:hAnsi="Arial Narrow" w:cs="Tahoma"/>
          <w:sz w:val="22"/>
          <w:lang w:val="sr-Cyrl-BA"/>
        </w:rPr>
        <w:t>је 7</w:t>
      </w:r>
      <w:r w:rsidR="007876DE" w:rsidRPr="00A12B55">
        <w:rPr>
          <w:rFonts w:ascii="Arial Narrow" w:hAnsi="Arial Narrow" w:cs="Tahoma"/>
          <w:sz w:val="22"/>
          <w:lang w:val="sr-Cyrl-BA"/>
        </w:rPr>
        <w:t>2</w:t>
      </w:r>
      <w:r w:rsidRPr="00A12B55">
        <w:rPr>
          <w:rFonts w:ascii="Arial Narrow" w:hAnsi="Arial Narrow" w:cs="Tahoma"/>
          <w:sz w:val="22"/>
          <w:lang w:val="sr-Cyrl-BA"/>
        </w:rPr>
        <w:t>,</w:t>
      </w:r>
      <w:r w:rsidR="007876DE" w:rsidRPr="00A12B55">
        <w:rPr>
          <w:rFonts w:ascii="Arial Narrow" w:hAnsi="Arial Narrow" w:cs="Tahoma"/>
          <w:sz w:val="22"/>
          <w:lang w:val="sr-Cyrl-BA"/>
        </w:rPr>
        <w:t>0</w:t>
      </w:r>
      <w:r w:rsidR="00A01D55" w:rsidRPr="00A12B55">
        <w:rPr>
          <w:rFonts w:ascii="Arial Narrow" w:hAnsi="Arial Narrow" w:cs="Tahoma"/>
          <w:sz w:val="22"/>
          <w:lang w:val="sr-Cyrl-BA"/>
        </w:rPr>
        <w:t>%.</w:t>
      </w:r>
      <w:r w:rsidR="00E113C0" w:rsidRPr="00A12B55">
        <w:rPr>
          <w:rFonts w:ascii="Arial Narrow" w:hAnsi="Arial Narrow" w:cs="Tahoma"/>
          <w:sz w:val="22"/>
          <w:lang w:val="sr-Cyrl-BA"/>
        </w:rPr>
        <w:t xml:space="preserve"> Проценат покривености увоза извозом за прва </w:t>
      </w:r>
      <w:r w:rsidR="007876DE" w:rsidRPr="00A12B55">
        <w:rPr>
          <w:rFonts w:ascii="Arial Narrow" w:hAnsi="Arial Narrow" w:cs="Tahoma"/>
          <w:sz w:val="22"/>
          <w:lang w:val="sr-Cyrl-BA"/>
        </w:rPr>
        <w:t>чет</w:t>
      </w:r>
      <w:r w:rsidR="00F22215">
        <w:rPr>
          <w:rFonts w:ascii="Arial Narrow" w:hAnsi="Arial Narrow" w:cs="Tahoma"/>
          <w:sz w:val="22"/>
          <w:lang w:val="sr-Cyrl-BA"/>
        </w:rPr>
        <w:t>и</w:t>
      </w:r>
      <w:r w:rsidR="007876DE" w:rsidRPr="00A12B55">
        <w:rPr>
          <w:rFonts w:ascii="Arial Narrow" w:hAnsi="Arial Narrow" w:cs="Tahoma"/>
          <w:sz w:val="22"/>
          <w:lang w:val="sr-Cyrl-BA"/>
        </w:rPr>
        <w:t>ри</w:t>
      </w:r>
      <w:r w:rsidR="00E113C0" w:rsidRPr="00A12B55">
        <w:rPr>
          <w:rFonts w:ascii="Arial Narrow" w:hAnsi="Arial Narrow" w:cs="Tahoma"/>
          <w:sz w:val="22"/>
          <w:lang w:val="sr-Cyrl-BA"/>
        </w:rPr>
        <w:t xml:space="preserve"> мјесеца текуће године износио је </w:t>
      </w:r>
      <w:r w:rsidR="00460542" w:rsidRPr="00A12B55">
        <w:rPr>
          <w:rFonts w:ascii="Arial Narrow" w:hAnsi="Arial Narrow" w:cs="Tahoma"/>
          <w:sz w:val="22"/>
          <w:lang w:val="sr-Cyrl-BA"/>
        </w:rPr>
        <w:t>7</w:t>
      </w:r>
      <w:r w:rsidR="007876DE" w:rsidRPr="00A12B55">
        <w:rPr>
          <w:rFonts w:ascii="Arial Narrow" w:hAnsi="Arial Narrow" w:cs="Tahoma"/>
          <w:sz w:val="22"/>
          <w:lang w:val="sr-Cyrl-BA"/>
        </w:rPr>
        <w:t>6</w:t>
      </w:r>
      <w:r w:rsidR="00E113C0" w:rsidRPr="00A12B55">
        <w:rPr>
          <w:rFonts w:ascii="Arial Narrow" w:hAnsi="Arial Narrow" w:cs="Tahoma"/>
          <w:sz w:val="22"/>
          <w:lang w:val="sr-Cyrl-BA"/>
        </w:rPr>
        <w:t>,</w:t>
      </w:r>
      <w:r w:rsidR="007876DE" w:rsidRPr="00A12B55">
        <w:rPr>
          <w:rFonts w:ascii="Arial Narrow" w:hAnsi="Arial Narrow" w:cs="Tahoma"/>
          <w:sz w:val="22"/>
          <w:lang w:val="sr-Cyrl-BA"/>
        </w:rPr>
        <w:t>7</w:t>
      </w:r>
      <w:r w:rsidR="00E113C0" w:rsidRPr="00A12B55">
        <w:rPr>
          <w:rFonts w:ascii="Arial Narrow" w:hAnsi="Arial Narrow" w:cs="Tahoma"/>
          <w:sz w:val="22"/>
          <w:lang w:val="sr-Cyrl-BA"/>
        </w:rPr>
        <w:t>%.</w:t>
      </w:r>
    </w:p>
    <w:p w:rsidR="004A5E15" w:rsidRPr="00A12B5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A12B5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A12B55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A12B55">
        <w:rPr>
          <w:rFonts w:ascii="Arial Narrow" w:hAnsi="Arial Narrow" w:cs="Tahoma"/>
          <w:sz w:val="22"/>
          <w:lang w:val="ru-RU"/>
        </w:rPr>
        <w:t xml:space="preserve">периоду </w:t>
      </w:r>
      <w:r w:rsidRPr="00A12B55">
        <w:rPr>
          <w:rFonts w:ascii="Arial Narrow" w:hAnsi="Arial Narrow" w:cs="Tahoma"/>
          <w:sz w:val="22"/>
          <w:lang w:val="ru-RU"/>
        </w:rPr>
        <w:t>јануар</w:t>
      </w:r>
      <w:r w:rsidR="00E113C0" w:rsidRPr="00A12B55">
        <w:rPr>
          <w:rFonts w:ascii="Arial Narrow" w:hAnsi="Arial Narrow" w:cs="Tahoma"/>
          <w:sz w:val="22"/>
          <w:lang w:val="ru-RU"/>
        </w:rPr>
        <w:t xml:space="preserve"> - </w:t>
      </w:r>
      <w:r w:rsidR="007876DE" w:rsidRPr="00A12B55">
        <w:rPr>
          <w:rFonts w:ascii="Arial Narrow" w:hAnsi="Arial Narrow" w:cs="Tahoma"/>
          <w:sz w:val="22"/>
          <w:lang w:val="ru-RU"/>
        </w:rPr>
        <w:t>април</w:t>
      </w:r>
      <w:r w:rsidR="00070C0A" w:rsidRPr="00A12B5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12B55">
        <w:rPr>
          <w:rFonts w:ascii="Arial Narrow" w:hAnsi="Arial Narrow" w:cs="Tahoma"/>
          <w:sz w:val="22"/>
          <w:lang w:val="ru-RU"/>
        </w:rPr>
        <w:t>2019</w:t>
      </w:r>
      <w:r w:rsidRPr="00A12B55">
        <w:rPr>
          <w:rFonts w:ascii="Arial Narrow" w:hAnsi="Arial Narrow" w:cs="Tahoma"/>
          <w:sz w:val="22"/>
          <w:lang w:val="ru-RU"/>
        </w:rPr>
        <w:t xml:space="preserve">. </w:t>
      </w:r>
      <w:r w:rsidRPr="00A12B55">
        <w:rPr>
          <w:rFonts w:ascii="Arial Narrow" w:hAnsi="Arial Narrow" w:cs="Tahoma"/>
          <w:sz w:val="22"/>
          <w:lang w:val="sr-Cyrl-BA"/>
        </w:rPr>
        <w:t xml:space="preserve">године </w:t>
      </w:r>
      <w:r w:rsidRPr="00A12B55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7876DE" w:rsidRPr="00A12B55">
        <w:rPr>
          <w:rFonts w:ascii="Arial Narrow" w:hAnsi="Arial Narrow" w:cs="Tahoma"/>
          <w:sz w:val="22"/>
          <w:lang w:val="ru-RU"/>
        </w:rPr>
        <w:t xml:space="preserve">милијарду и </w:t>
      </w:r>
      <w:r w:rsidR="007876DE" w:rsidRPr="00A12B55">
        <w:rPr>
          <w:rFonts w:ascii="Arial Narrow" w:hAnsi="Arial Narrow" w:cs="Tahoma"/>
          <w:sz w:val="22"/>
          <w:lang w:val="sr-Cyrl-RS"/>
        </w:rPr>
        <w:t>168</w:t>
      </w:r>
      <w:r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A12B55">
        <w:rPr>
          <w:rFonts w:ascii="Arial Narrow" w:hAnsi="Arial Narrow" w:cs="Tahoma"/>
          <w:sz w:val="22"/>
          <w:lang w:val="ru-RU"/>
        </w:rPr>
        <w:t>милион</w:t>
      </w:r>
      <w:r w:rsidR="00A01D55" w:rsidRPr="00A12B55">
        <w:rPr>
          <w:rFonts w:ascii="Arial Narrow" w:hAnsi="Arial Narrow" w:cs="Tahoma"/>
          <w:sz w:val="22"/>
          <w:lang w:val="ru-RU"/>
        </w:rPr>
        <w:t>а</w:t>
      </w:r>
      <w:r w:rsidR="00506032" w:rsidRPr="00A12B55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60542" w:rsidRPr="00A12B55">
        <w:rPr>
          <w:rFonts w:ascii="Arial Narrow" w:hAnsi="Arial Narrow" w:cs="Tahoma"/>
          <w:sz w:val="22"/>
          <w:lang w:val="ru-RU"/>
        </w:rPr>
        <w:t>0</w:t>
      </w:r>
      <w:r w:rsidRPr="00A12B55">
        <w:rPr>
          <w:rFonts w:ascii="Arial Narrow" w:hAnsi="Arial Narrow" w:cs="Tahoma"/>
          <w:sz w:val="22"/>
          <w:lang w:val="ru-RU"/>
        </w:rPr>
        <w:t>,</w:t>
      </w:r>
      <w:r w:rsidR="007876DE" w:rsidRPr="00A12B55">
        <w:rPr>
          <w:rFonts w:ascii="Arial Narrow" w:hAnsi="Arial Narrow" w:cs="Tahoma"/>
          <w:sz w:val="22"/>
          <w:lang w:val="ru-RU"/>
        </w:rPr>
        <w:t>9</w:t>
      </w:r>
      <w:r w:rsidRPr="00A12B55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A12B55">
        <w:rPr>
          <w:rFonts w:ascii="Arial Narrow" w:hAnsi="Arial Narrow" w:cs="Tahoma"/>
          <w:sz w:val="22"/>
          <w:lang w:val="ru-RU"/>
        </w:rPr>
        <w:t>мање</w:t>
      </w:r>
      <w:r w:rsidRPr="00A12B55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460542" w:rsidRPr="00A12B55">
        <w:rPr>
          <w:rFonts w:ascii="Arial Narrow" w:hAnsi="Arial Narrow" w:cs="Tahoma"/>
          <w:sz w:val="22"/>
          <w:lang w:val="sr-Cyrl-RS"/>
        </w:rPr>
        <w:t xml:space="preserve">милијарду и </w:t>
      </w:r>
      <w:r w:rsidR="007876DE" w:rsidRPr="00A12B55">
        <w:rPr>
          <w:rFonts w:ascii="Arial Narrow" w:hAnsi="Arial Narrow" w:cs="Tahoma"/>
          <w:sz w:val="22"/>
          <w:lang w:val="sr-Cyrl-RS"/>
        </w:rPr>
        <w:t>523</w:t>
      </w:r>
      <w:r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12B55">
        <w:rPr>
          <w:rFonts w:ascii="Arial Narrow" w:hAnsi="Arial Narrow" w:cs="Tahoma"/>
          <w:sz w:val="22"/>
          <w:lang w:val="ru-RU"/>
        </w:rPr>
        <w:t>милион</w:t>
      </w:r>
      <w:r w:rsidR="007876DE" w:rsidRPr="00A12B55">
        <w:rPr>
          <w:rFonts w:ascii="Arial Narrow" w:hAnsi="Arial Narrow" w:cs="Tahoma"/>
          <w:sz w:val="22"/>
          <w:lang w:val="ru-RU"/>
        </w:rPr>
        <w:t>а</w:t>
      </w:r>
      <w:r w:rsidR="00934903" w:rsidRPr="00A12B55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A12B55">
        <w:rPr>
          <w:rFonts w:ascii="Arial Narrow" w:hAnsi="Arial Narrow" w:cs="Tahoma"/>
          <w:sz w:val="22"/>
          <w:lang w:val="ru-RU"/>
        </w:rPr>
        <w:t xml:space="preserve"> </w:t>
      </w:r>
      <w:r w:rsidR="00934903" w:rsidRPr="00A12B55">
        <w:rPr>
          <w:rFonts w:ascii="Arial Narrow" w:hAnsi="Arial Narrow" w:cs="Tahoma"/>
          <w:sz w:val="22"/>
          <w:lang w:val="ru-RU"/>
        </w:rPr>
        <w:t xml:space="preserve">за </w:t>
      </w:r>
      <w:r w:rsidR="007876DE" w:rsidRPr="00A12B55">
        <w:rPr>
          <w:rFonts w:ascii="Arial Narrow" w:hAnsi="Arial Narrow" w:cs="Tahoma"/>
          <w:sz w:val="22"/>
          <w:lang w:val="ru-RU"/>
        </w:rPr>
        <w:t>4</w:t>
      </w:r>
      <w:r w:rsidRPr="00A12B55">
        <w:rPr>
          <w:rFonts w:ascii="Arial Narrow" w:hAnsi="Arial Narrow" w:cs="Tahoma"/>
          <w:sz w:val="22"/>
          <w:lang w:val="sr-Latn-CS"/>
        </w:rPr>
        <w:t>,</w:t>
      </w:r>
      <w:r w:rsidR="00D56E54" w:rsidRPr="00A12B55">
        <w:rPr>
          <w:rFonts w:ascii="Arial Narrow" w:hAnsi="Arial Narrow" w:cs="Tahoma"/>
          <w:sz w:val="22"/>
          <w:lang w:val="sr-Cyrl-BA"/>
        </w:rPr>
        <w:t>4</w:t>
      </w:r>
      <w:r w:rsidRPr="00A12B55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A12B55">
        <w:rPr>
          <w:rFonts w:ascii="Arial Narrow" w:hAnsi="Arial Narrow" w:cs="Tahoma"/>
          <w:sz w:val="22"/>
          <w:lang w:val="ru-RU"/>
        </w:rPr>
        <w:t>мање</w:t>
      </w:r>
      <w:r w:rsidRPr="00A12B55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4A5E15" w:rsidRPr="00A12B55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A12B5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12B5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12B55">
        <w:rPr>
          <w:rFonts w:ascii="Arial Narrow" w:hAnsi="Arial Narrow" w:cs="Tahoma"/>
          <w:sz w:val="22"/>
        </w:rPr>
        <w:t>e</w:t>
      </w:r>
      <w:r w:rsidRPr="00A12B55">
        <w:rPr>
          <w:rFonts w:ascii="Arial Narrow" w:hAnsi="Arial Narrow" w:cs="Tahoma"/>
          <w:sz w:val="22"/>
          <w:lang w:val="ru-RU"/>
        </w:rPr>
        <w:t xml:space="preserve"> Српск</w:t>
      </w:r>
      <w:r w:rsidRPr="00A12B55">
        <w:rPr>
          <w:rFonts w:ascii="Arial Narrow" w:hAnsi="Arial Narrow" w:cs="Tahoma"/>
          <w:sz w:val="22"/>
        </w:rPr>
        <w:t>e</w:t>
      </w:r>
      <w:r w:rsidR="00A01D55" w:rsidRPr="00A12B55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A12B55">
        <w:rPr>
          <w:rFonts w:ascii="Arial Narrow" w:hAnsi="Arial Narrow" w:cs="Tahoma"/>
          <w:sz w:val="22"/>
          <w:lang w:val="sr-Cyrl-RS"/>
        </w:rPr>
        <w:t xml:space="preserve">периоду </w:t>
      </w:r>
      <w:r w:rsidRPr="00A12B55">
        <w:rPr>
          <w:rFonts w:ascii="Arial Narrow" w:hAnsi="Arial Narrow" w:cs="Tahoma"/>
          <w:sz w:val="22"/>
          <w:lang w:val="ru-RU"/>
        </w:rPr>
        <w:t>јануар</w:t>
      </w:r>
      <w:r w:rsidR="007501C3" w:rsidRPr="00A12B55">
        <w:rPr>
          <w:rFonts w:ascii="Arial Narrow" w:hAnsi="Arial Narrow" w:cs="Tahoma"/>
          <w:sz w:val="22"/>
          <w:lang w:val="ru-RU"/>
        </w:rPr>
        <w:t xml:space="preserve"> - </w:t>
      </w:r>
      <w:r w:rsidR="007876DE" w:rsidRPr="00A12B55">
        <w:rPr>
          <w:rFonts w:ascii="Arial Narrow" w:hAnsi="Arial Narrow" w:cs="Tahoma"/>
          <w:sz w:val="22"/>
          <w:lang w:val="ru-RU"/>
        </w:rPr>
        <w:t>април</w:t>
      </w:r>
      <w:r w:rsidR="00A01D55" w:rsidRPr="00A12B5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12B55">
        <w:rPr>
          <w:rFonts w:ascii="Arial Narrow" w:hAnsi="Arial Narrow" w:cs="Tahoma"/>
          <w:sz w:val="22"/>
          <w:lang w:val="sr-Cyrl-CS"/>
        </w:rPr>
        <w:t>2019</w:t>
      </w:r>
      <w:r w:rsidRPr="00A12B55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7876DE" w:rsidRPr="00A12B55">
        <w:rPr>
          <w:rFonts w:ascii="Arial Narrow" w:hAnsi="Arial Narrow" w:cs="Tahoma"/>
          <w:sz w:val="22"/>
          <w:lang w:val="sr-Cyrl-BA"/>
        </w:rPr>
        <w:t>191</w:t>
      </w:r>
      <w:r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A12B55">
        <w:rPr>
          <w:rFonts w:ascii="Arial Narrow" w:hAnsi="Arial Narrow" w:cs="Tahoma"/>
          <w:sz w:val="22"/>
          <w:lang w:val="sr-Cyrl-CS"/>
        </w:rPr>
        <w:t>милион</w:t>
      </w:r>
      <w:r w:rsidR="00A01D55" w:rsidRPr="00A12B55">
        <w:rPr>
          <w:rFonts w:ascii="Arial Narrow" w:hAnsi="Arial Narrow" w:cs="Tahoma"/>
          <w:sz w:val="22"/>
          <w:lang w:val="sr-Cyrl-CS"/>
        </w:rPr>
        <w:t xml:space="preserve"> КМ, односно 16</w:t>
      </w:r>
      <w:r w:rsidR="00B16936" w:rsidRPr="00A12B55">
        <w:rPr>
          <w:rFonts w:ascii="Arial Narrow" w:hAnsi="Arial Narrow" w:cs="Tahoma"/>
          <w:sz w:val="22"/>
          <w:lang w:val="sr-Cyrl-CS"/>
        </w:rPr>
        <w:t>,</w:t>
      </w:r>
      <w:r w:rsidR="007876DE" w:rsidRPr="00A12B55">
        <w:rPr>
          <w:rFonts w:ascii="Arial Narrow" w:hAnsi="Arial Narrow" w:cs="Tahoma"/>
          <w:sz w:val="22"/>
          <w:lang w:val="sr-Cyrl-CS"/>
        </w:rPr>
        <w:t>4</w:t>
      </w:r>
      <w:r w:rsidRPr="00A12B55">
        <w:rPr>
          <w:rFonts w:ascii="Arial Narrow" w:hAnsi="Arial Narrow" w:cs="Tahoma"/>
          <w:sz w:val="22"/>
          <w:lang w:val="sr-Cyrl-CS"/>
        </w:rPr>
        <w:t>%</w:t>
      </w:r>
      <w:r w:rsidR="003179AB" w:rsidRPr="00A12B55">
        <w:rPr>
          <w:rFonts w:ascii="Arial Narrow" w:hAnsi="Arial Narrow" w:cs="Tahoma"/>
          <w:sz w:val="22"/>
          <w:lang w:val="sr-Cyrl-CS"/>
        </w:rPr>
        <w:t>,</w:t>
      </w:r>
      <w:r w:rsidRPr="00A12B55">
        <w:rPr>
          <w:rFonts w:ascii="Arial Narrow" w:hAnsi="Arial Narrow" w:cs="Tahoma"/>
          <w:sz w:val="22"/>
          <w:lang w:val="ru-RU"/>
        </w:rPr>
        <w:t xml:space="preserve"> </w:t>
      </w:r>
      <w:r w:rsidR="00AE0AAD" w:rsidRPr="00A12B55">
        <w:rPr>
          <w:rFonts w:ascii="Arial Narrow" w:hAnsi="Arial Narrow" w:cs="Tahoma"/>
          <w:sz w:val="22"/>
          <w:lang w:val="sr-Cyrl-CS"/>
        </w:rPr>
        <w:t>и</w:t>
      </w:r>
      <w:r w:rsidRPr="00A12B55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A12B55">
        <w:rPr>
          <w:rFonts w:ascii="Arial Narrow" w:hAnsi="Arial Narrow" w:cs="Tahoma"/>
          <w:sz w:val="22"/>
          <w:lang w:val="sr-Cyrl-CS"/>
        </w:rPr>
        <w:t>Србију</w:t>
      </w:r>
      <w:r w:rsidRPr="00A12B55">
        <w:rPr>
          <w:rFonts w:ascii="Arial Narrow" w:hAnsi="Arial Narrow" w:cs="Tahoma"/>
          <w:sz w:val="22"/>
          <w:lang w:val="sr-Cyrl-CS"/>
        </w:rPr>
        <w:br/>
      </w:r>
      <w:r w:rsidR="007876DE" w:rsidRPr="00A12B55">
        <w:rPr>
          <w:rFonts w:ascii="Arial Narrow" w:hAnsi="Arial Narrow" w:cs="Tahoma"/>
          <w:sz w:val="22"/>
          <w:lang w:val="sr-Cyrl-CS"/>
        </w:rPr>
        <w:t>141 милион</w:t>
      </w:r>
      <w:r w:rsidRPr="00A12B5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60542" w:rsidRPr="00A12B55">
        <w:rPr>
          <w:rFonts w:ascii="Arial Narrow" w:hAnsi="Arial Narrow" w:cs="Tahoma"/>
          <w:sz w:val="22"/>
          <w:lang w:val="sr-Cyrl-CS"/>
        </w:rPr>
        <w:t>2</w:t>
      </w:r>
      <w:r w:rsidRPr="00A12B55">
        <w:rPr>
          <w:rFonts w:ascii="Arial Narrow" w:hAnsi="Arial Narrow" w:cs="Tahoma"/>
          <w:sz w:val="22"/>
          <w:lang w:val="sr-Cyrl-CS"/>
        </w:rPr>
        <w:t>,</w:t>
      </w:r>
      <w:r w:rsidR="00460542" w:rsidRPr="00A12B55">
        <w:rPr>
          <w:rFonts w:ascii="Arial Narrow" w:hAnsi="Arial Narrow" w:cs="Tahoma"/>
          <w:sz w:val="22"/>
          <w:lang w:val="sr-Cyrl-CS"/>
        </w:rPr>
        <w:t>1</w:t>
      </w:r>
      <w:r w:rsidRPr="00A12B55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12B55">
        <w:rPr>
          <w:rFonts w:ascii="Arial Narrow" w:hAnsi="Arial Narrow" w:cs="Tahoma"/>
          <w:sz w:val="22"/>
          <w:lang w:val="sr-Cyrl-BA"/>
        </w:rPr>
        <w:t>н</w:t>
      </w:r>
      <w:r w:rsidRPr="00A12B55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A12B55">
        <w:rPr>
          <w:rFonts w:ascii="Arial Narrow" w:hAnsi="Arial Narrow" w:cs="Tahoma"/>
          <w:sz w:val="22"/>
          <w:lang w:val="sr-Cyrl-CS"/>
        </w:rPr>
        <w:t xml:space="preserve">Србије </w:t>
      </w:r>
      <w:r w:rsidRPr="00A12B5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7876DE" w:rsidRPr="00A12B55">
        <w:rPr>
          <w:rFonts w:ascii="Arial Narrow" w:hAnsi="Arial Narrow" w:cs="Tahoma"/>
          <w:sz w:val="22"/>
          <w:lang w:val="sr-Cyrl-BA"/>
        </w:rPr>
        <w:t>282</w:t>
      </w:r>
      <w:r w:rsidR="00981884" w:rsidRPr="00A12B5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12B55">
        <w:rPr>
          <w:rFonts w:ascii="Arial Narrow" w:hAnsi="Arial Narrow" w:cs="Tahoma"/>
          <w:sz w:val="22"/>
          <w:lang w:val="sr-Cyrl-CS"/>
        </w:rPr>
        <w:t>милион</w:t>
      </w:r>
      <w:r w:rsidR="00460542" w:rsidRPr="00A12B55">
        <w:rPr>
          <w:rFonts w:ascii="Arial Narrow" w:hAnsi="Arial Narrow" w:cs="Tahoma"/>
          <w:sz w:val="22"/>
          <w:lang w:val="sr-Cyrl-CS"/>
        </w:rPr>
        <w:t>а</w:t>
      </w:r>
      <w:r w:rsidR="00A01D55" w:rsidRPr="00A12B55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A12B55">
        <w:rPr>
          <w:rFonts w:ascii="Arial Narrow" w:hAnsi="Arial Narrow" w:cs="Tahoma"/>
          <w:sz w:val="22"/>
          <w:lang w:val="sr-Cyrl-CS"/>
        </w:rPr>
        <w:t>,</w:t>
      </w:r>
      <w:r w:rsidR="007876DE" w:rsidRPr="00A12B55">
        <w:rPr>
          <w:rFonts w:ascii="Arial Narrow" w:hAnsi="Arial Narrow" w:cs="Tahoma"/>
          <w:sz w:val="22"/>
          <w:lang w:val="sr-Cyrl-CS"/>
        </w:rPr>
        <w:t>5</w:t>
      </w:r>
      <w:r w:rsidRPr="00A12B55">
        <w:rPr>
          <w:rFonts w:ascii="Arial Narrow" w:hAnsi="Arial Narrow" w:cs="Tahoma"/>
          <w:sz w:val="22"/>
          <w:lang w:val="sr-Cyrl-CS"/>
        </w:rPr>
        <w:t>%</w:t>
      </w:r>
      <w:r w:rsidR="003179AB" w:rsidRPr="00A12B55">
        <w:rPr>
          <w:rFonts w:ascii="Arial Narrow" w:hAnsi="Arial Narrow" w:cs="Tahoma"/>
          <w:sz w:val="22"/>
          <w:lang w:val="sr-Cyrl-CS"/>
        </w:rPr>
        <w:t>,</w:t>
      </w:r>
      <w:r w:rsidRPr="00A12B55">
        <w:rPr>
          <w:rFonts w:ascii="Arial Narrow" w:hAnsi="Arial Narrow" w:cs="Tahoma"/>
          <w:sz w:val="22"/>
          <w:lang w:val="sr-Cyrl-CS"/>
        </w:rPr>
        <w:t xml:space="preserve"> и из </w:t>
      </w:r>
      <w:r w:rsidR="00070C0A" w:rsidRPr="00A12B55">
        <w:rPr>
          <w:rFonts w:ascii="Arial Narrow" w:hAnsi="Arial Narrow" w:cs="Tahoma"/>
          <w:sz w:val="22"/>
          <w:lang w:val="sr-Cyrl-CS"/>
        </w:rPr>
        <w:t>Италије</w:t>
      </w:r>
      <w:r w:rsidRPr="00A12B5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876DE" w:rsidRPr="00A12B55">
        <w:rPr>
          <w:rFonts w:ascii="Arial Narrow" w:hAnsi="Arial Narrow" w:cs="Tahoma"/>
          <w:sz w:val="22"/>
          <w:lang w:val="sr-Cyrl-BA"/>
        </w:rPr>
        <w:t>210</w:t>
      </w:r>
      <w:r w:rsidR="00460542" w:rsidRPr="00A12B55">
        <w:rPr>
          <w:rFonts w:ascii="Arial Narrow" w:hAnsi="Arial Narrow" w:cs="Tahoma"/>
          <w:sz w:val="22"/>
          <w:lang w:val="sr-Cyrl-CS"/>
        </w:rPr>
        <w:t xml:space="preserve"> милион</w:t>
      </w:r>
      <w:r w:rsidR="007876DE" w:rsidRPr="00A12B55">
        <w:rPr>
          <w:rFonts w:ascii="Arial Narrow" w:hAnsi="Arial Narrow" w:cs="Tahoma"/>
          <w:sz w:val="22"/>
          <w:lang w:val="sr-Cyrl-CS"/>
        </w:rPr>
        <w:t>а</w:t>
      </w:r>
      <w:r w:rsidR="00A01D55" w:rsidRPr="00A12B5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60542" w:rsidRPr="00A12B55">
        <w:rPr>
          <w:rFonts w:ascii="Arial Narrow" w:hAnsi="Arial Narrow" w:cs="Tahoma"/>
          <w:sz w:val="22"/>
          <w:lang w:val="sr-Cyrl-CS"/>
        </w:rPr>
        <w:t>3</w:t>
      </w:r>
      <w:r w:rsidRPr="00A12B55">
        <w:rPr>
          <w:rFonts w:ascii="Arial Narrow" w:hAnsi="Arial Narrow" w:cs="Tahoma"/>
          <w:sz w:val="22"/>
          <w:lang w:val="sr-Cyrl-CS"/>
        </w:rPr>
        <w:t>,</w:t>
      </w:r>
      <w:r w:rsidR="007876DE" w:rsidRPr="00A12B55">
        <w:rPr>
          <w:rFonts w:ascii="Arial Narrow" w:hAnsi="Arial Narrow" w:cs="Tahoma"/>
          <w:sz w:val="22"/>
          <w:lang w:val="sr-Cyrl-CS"/>
        </w:rPr>
        <w:t>8</w:t>
      </w:r>
      <w:r w:rsidRPr="00A12B5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A12B5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A12B55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12B55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A12B55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A12B55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A12B55">
        <w:rPr>
          <w:rFonts w:ascii="Arial Narrow" w:hAnsi="Arial Narrow" w:cs="Tahoma"/>
          <w:sz w:val="22"/>
          <w:lang w:val="ru-RU"/>
        </w:rPr>
        <w:t>јануар</w:t>
      </w:r>
      <w:r w:rsidR="00E113C0" w:rsidRPr="00A12B55">
        <w:rPr>
          <w:rFonts w:ascii="Arial Narrow" w:hAnsi="Arial Narrow" w:cs="Tahoma"/>
          <w:sz w:val="22"/>
          <w:lang w:val="ru-RU"/>
        </w:rPr>
        <w:t xml:space="preserve"> - </w:t>
      </w:r>
      <w:r w:rsidR="00CE400D" w:rsidRPr="00A12B55">
        <w:rPr>
          <w:rFonts w:ascii="Arial Narrow" w:hAnsi="Arial Narrow" w:cs="Tahoma"/>
          <w:sz w:val="22"/>
          <w:lang w:val="ru-RU"/>
        </w:rPr>
        <w:t>април</w:t>
      </w:r>
      <w:r w:rsidR="00070C0A" w:rsidRPr="00A12B5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12B55">
        <w:rPr>
          <w:rFonts w:ascii="Arial Narrow" w:hAnsi="Arial Narrow" w:cs="Tahoma"/>
          <w:sz w:val="22"/>
          <w:szCs w:val="22"/>
          <w:lang w:val="sr-Cyrl-CS"/>
        </w:rPr>
        <w:t>2019</w:t>
      </w:r>
      <w:r w:rsidRPr="00A12B55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1222A" w:rsidRPr="00A12B55">
        <w:rPr>
          <w:rFonts w:ascii="Arial Narrow" w:hAnsi="Arial Narrow" w:cs="Tahoma"/>
          <w:sz w:val="22"/>
          <w:szCs w:val="22"/>
          <w:lang w:val="sr-Cyrl-BA"/>
        </w:rPr>
        <w:t>98</w:t>
      </w:r>
      <w:r w:rsidRPr="00A12B5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A12B55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915FAB" w:rsidRPr="00A12B55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A12B55">
        <w:rPr>
          <w:rFonts w:ascii="Arial Narrow" w:hAnsi="Arial Narrow" w:cs="Tahoma"/>
          <w:sz w:val="22"/>
          <w:szCs w:val="22"/>
          <w:lang w:val="sr-Latn-BA"/>
        </w:rPr>
        <w:t>,</w:t>
      </w:r>
      <w:r w:rsidR="0041222A" w:rsidRPr="00A12B55">
        <w:rPr>
          <w:rFonts w:ascii="Arial Narrow" w:hAnsi="Arial Narrow" w:cs="Tahoma"/>
          <w:sz w:val="22"/>
          <w:szCs w:val="22"/>
          <w:lang w:val="sr-Cyrl-BA"/>
        </w:rPr>
        <w:t>4</w:t>
      </w:r>
      <w:r w:rsidRPr="00A12B5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A12B55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A12B5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A12B55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A12B55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41222A" w:rsidRPr="00A12B55">
        <w:rPr>
          <w:rFonts w:ascii="Arial Narrow" w:hAnsi="Arial Narrow" w:cs="Tahoma"/>
          <w:sz w:val="22"/>
          <w:szCs w:val="22"/>
          <w:lang w:val="sr-Cyrl-BA"/>
        </w:rPr>
        <w:t>58</w:t>
      </w:r>
      <w:r w:rsidRPr="00A12B5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A12B55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A12B55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41222A" w:rsidRPr="00A12B55">
        <w:rPr>
          <w:rFonts w:ascii="Arial Narrow" w:hAnsi="Arial Narrow" w:cs="Tahoma"/>
          <w:sz w:val="22"/>
          <w:szCs w:val="22"/>
          <w:lang w:val="sr-Cyrl-BA"/>
        </w:rPr>
        <w:t>3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,</w:t>
      </w:r>
      <w:r w:rsidR="0041222A" w:rsidRPr="00A12B55">
        <w:rPr>
          <w:rFonts w:ascii="Arial Narrow" w:hAnsi="Arial Narrow" w:cs="Tahoma"/>
          <w:sz w:val="22"/>
          <w:szCs w:val="22"/>
          <w:lang w:val="sr-Cyrl-BA"/>
        </w:rPr>
        <w:t>8</w:t>
      </w:r>
      <w:r w:rsidRPr="00A12B5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12B5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A12B5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12B5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12B5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12B5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12B5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12B5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Default="008D67D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0764E" w:rsidRPr="00A12B55" w:rsidRDefault="004076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12B5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A12B55" w:rsidRDefault="008D67D5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  <w:r w:rsidRPr="00A12B55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4261068</wp:posOffset>
                </wp:positionH>
                <wp:positionV relativeFrom="paragraph">
                  <wp:posOffset>58845</wp:posOffset>
                </wp:positionV>
                <wp:extent cx="538543" cy="27488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335.5pt;margin-top:4.65pt;width:42.4pt;height:21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A12B55" w:rsidRDefault="008D67D5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12B55">
        <w:rPr>
          <w:noProof/>
        </w:rPr>
        <w:drawing>
          <wp:inline distT="0" distB="0" distL="0" distR="0" wp14:anchorId="4CDD4FE6" wp14:editId="317F104F">
            <wp:extent cx="4615891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777348" w:rsidRPr="00A12B5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12B5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A12B55">
        <w:rPr>
          <w:rFonts w:ascii="Arial Narrow" w:hAnsi="Arial Narrow" w:cs="Tahoma"/>
          <w:sz w:val="16"/>
          <w:szCs w:val="22"/>
          <w:lang w:val="sr-Cyrl-BA"/>
        </w:rPr>
        <w:t>4</w:t>
      </w:r>
      <w:r w:rsidRPr="00A12B5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12B5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12B5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12B5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12B5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A12B5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0764E" w:rsidRPr="008F4ED5" w:rsidRDefault="0040764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F60E7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F60E7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40764E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0764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40764E" w:rsidRDefault="0040764E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40764E">
              <w:rPr>
                <w:rFonts w:ascii="Arial Narrow" w:hAnsi="Arial Narrow" w:cs="Tahoma"/>
                <w:sz w:val="18"/>
                <w:szCs w:val="18"/>
                <w:lang w:val="sr-Cyrl-BA"/>
              </w:rPr>
              <w:t>Мирјана Бандур</w:t>
            </w:r>
          </w:p>
          <w:p w:rsidR="000F5C7E" w:rsidRPr="0040764E" w:rsidRDefault="00F60E71" w:rsidP="0040764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40764E" w:rsidRPr="0040764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mirjana.bandur@rzs.rs.ba</w:t>
              </w:r>
            </w:hyperlink>
            <w:r w:rsidR="00FA0863" w:rsidRPr="0040764E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40764E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F60E71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60E7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60E71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60E7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60E7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2761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A426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A426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B2761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968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E6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64E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2DE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B77DA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2B5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4CD8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1BC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6D6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DA4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215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0E71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ignjicog\AppData\Local\Microsoft\Windows\INetCache\Content.Outlook\9ZCDQE9U\za%20Graf%20I-IV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8575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840</c:v>
                </c:pt>
                <c:pt idx="1">
                  <c:v>847</c:v>
                </c:pt>
                <c:pt idx="2">
                  <c:v>849</c:v>
                </c:pt>
                <c:pt idx="3">
                  <c:v>848</c:v>
                </c:pt>
                <c:pt idx="4">
                  <c:v>852</c:v>
                </c:pt>
                <c:pt idx="5">
                  <c:v>881</c:v>
                </c:pt>
                <c:pt idx="6">
                  <c:v>884</c:v>
                </c:pt>
                <c:pt idx="7">
                  <c:v>880</c:v>
                </c:pt>
                <c:pt idx="8">
                  <c:v>891</c:v>
                </c:pt>
                <c:pt idx="9">
                  <c:v>887</c:v>
                </c:pt>
                <c:pt idx="10">
                  <c:v>896</c:v>
                </c:pt>
                <c:pt idx="11">
                  <c:v>886</c:v>
                </c:pt>
                <c:pt idx="12">
                  <c:v>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4D-4E0B-BE9D-813CB28C8F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599392"/>
        <c:axId val="220599784"/>
      </c:lineChart>
      <c:catAx>
        <c:axId val="2205993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0599784"/>
        <c:crosses val="autoZero"/>
        <c:auto val="1"/>
        <c:lblAlgn val="ctr"/>
        <c:lblOffset val="100"/>
        <c:noMultiLvlLbl val="0"/>
      </c:catAx>
      <c:valAx>
        <c:axId val="220599784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2059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6.8783068783068779E-2"/>
          <c:w val="0.93677981286265011"/>
          <c:h val="0.5590499361321212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8575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0.4</c:v>
                </c:pt>
                <c:pt idx="1">
                  <c:v>-1.1000000000000001</c:v>
                </c:pt>
                <c:pt idx="2">
                  <c:v>0.2</c:v>
                </c:pt>
                <c:pt idx="3">
                  <c:v>-0.2</c:v>
                </c:pt>
                <c:pt idx="4">
                  <c:v>-0.6</c:v>
                </c:pt>
                <c:pt idx="5">
                  <c:v>0</c:v>
                </c:pt>
                <c:pt idx="6">
                  <c:v>0.3</c:v>
                </c:pt>
                <c:pt idx="7">
                  <c:v>1.3</c:v>
                </c:pt>
                <c:pt idx="8">
                  <c:v>0</c:v>
                </c:pt>
                <c:pt idx="9">
                  <c:v>0.2</c:v>
                </c:pt>
                <c:pt idx="10">
                  <c:v>0.5</c:v>
                </c:pt>
                <c:pt idx="11" formatCode="0.0">
                  <c:v>0.2</c:v>
                </c:pt>
                <c:pt idx="12">
                  <c:v>-0.9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66-4595-B8FF-B1FEBAF10A8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8575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</c:v>
                </c:pt>
                <c:pt idx="1">
                  <c:v>1.1000000000000001</c:v>
                </c:pt>
                <c:pt idx="2">
                  <c:v>1.4</c:v>
                </c:pt>
                <c:pt idx="3">
                  <c:v>1.6</c:v>
                </c:pt>
                <c:pt idx="4">
                  <c:v>1.5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1.4</c:v>
                </c:pt>
                <c:pt idx="10">
                  <c:v>0.8</c:v>
                </c:pt>
                <c:pt idx="11" formatCode="0.0">
                  <c:v>0.5</c:v>
                </c:pt>
                <c:pt idx="12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66-4595-B8FF-B1FEBAF10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550312"/>
        <c:axId val="150550704"/>
      </c:lineChart>
      <c:catAx>
        <c:axId val="15055031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5507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550704"/>
        <c:scaling>
          <c:orientation val="minMax"/>
        </c:scaling>
        <c:delete val="0"/>
        <c:axPos val="l"/>
        <c:majorGridlines>
          <c:spPr>
            <a:ln w="6350">
              <a:noFill/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55031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094"/>
          <c:y val="0.84245646490634729"/>
          <c:w val="0.48224339485835677"/>
          <c:h val="0.15754353509365129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  <c:pt idx="21">
                    <c:v>2017</c:v>
                  </c:pt>
                  <c:pt idx="33">
                    <c:v>2018</c:v>
                  </c:pt>
                  <c:pt idx="45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99.859607472964299</c:v>
                </c:pt>
                <c:pt idx="1">
                  <c:v>101.63231365364953</c:v>
                </c:pt>
                <c:pt idx="2">
                  <c:v>103.29065272653092</c:v>
                </c:pt>
                <c:pt idx="3">
                  <c:v>101.35157485590287</c:v>
                </c:pt>
                <c:pt idx="4">
                  <c:v>100.92914706862429</c:v>
                </c:pt>
                <c:pt idx="5">
                  <c:v>98.374473598467446</c:v>
                </c:pt>
                <c:pt idx="6">
                  <c:v>99.887838359923251</c:v>
                </c:pt>
                <c:pt idx="7">
                  <c:v>99.290501035191085</c:v>
                </c:pt>
                <c:pt idx="8">
                  <c:v>96.088922062499464</c:v>
                </c:pt>
                <c:pt idx="9">
                  <c:v>95.117383546345593</c:v>
                </c:pt>
                <c:pt idx="10">
                  <c:v>107.96254798939754</c:v>
                </c:pt>
                <c:pt idx="11">
                  <c:v>114.01939073232849</c:v>
                </c:pt>
                <c:pt idx="12">
                  <c:v>105.57920797468411</c:v>
                </c:pt>
                <c:pt idx="13">
                  <c:v>108.05368853012823</c:v>
                </c:pt>
                <c:pt idx="14">
                  <c:v>106.38850863450585</c:v>
                </c:pt>
                <c:pt idx="15">
                  <c:v>107.20869085593918</c:v>
                </c:pt>
                <c:pt idx="16">
                  <c:v>111.48693041857024</c:v>
                </c:pt>
                <c:pt idx="17">
                  <c:v>111.20595431919452</c:v>
                </c:pt>
                <c:pt idx="18">
                  <c:v>106.39206013228815</c:v>
                </c:pt>
                <c:pt idx="19">
                  <c:v>107.98906212252128</c:v>
                </c:pt>
                <c:pt idx="20">
                  <c:v>113.92928118405997</c:v>
                </c:pt>
                <c:pt idx="21">
                  <c:v>113.07955333347246</c:v>
                </c:pt>
                <c:pt idx="22">
                  <c:v>112.82490600836094</c:v>
                </c:pt>
                <c:pt idx="23">
                  <c:v>109.6807871598711</c:v>
                </c:pt>
                <c:pt idx="24">
                  <c:v>112.69642337580613</c:v>
                </c:pt>
                <c:pt idx="25">
                  <c:v>104.23305155639135</c:v>
                </c:pt>
                <c:pt idx="26">
                  <c:v>112.0892402690539</c:v>
                </c:pt>
                <c:pt idx="27">
                  <c:v>105.18940461930511</c:v>
                </c:pt>
                <c:pt idx="28">
                  <c:v>107.8167574572997</c:v>
                </c:pt>
                <c:pt idx="29">
                  <c:v>106.043194174539</c:v>
                </c:pt>
                <c:pt idx="30">
                  <c:v>107.85645789297232</c:v>
                </c:pt>
                <c:pt idx="31">
                  <c:v>111.45079401082518</c:v>
                </c:pt>
                <c:pt idx="32">
                  <c:v>111.00146789555325</c:v>
                </c:pt>
                <c:pt idx="33">
                  <c:v>113.27125747445186</c:v>
                </c:pt>
                <c:pt idx="34">
                  <c:v>115.90981488483338</c:v>
                </c:pt>
                <c:pt idx="35">
                  <c:v>120.26870556294773</c:v>
                </c:pt>
                <c:pt idx="36">
                  <c:v>118.70953705071295</c:v>
                </c:pt>
                <c:pt idx="37">
                  <c:v>121.66267627997259</c:v>
                </c:pt>
                <c:pt idx="38">
                  <c:v>111.79066512379261</c:v>
                </c:pt>
                <c:pt idx="39">
                  <c:v>115.78860928793722</c:v>
                </c:pt>
                <c:pt idx="40">
                  <c:v>107.34337594157493</c:v>
                </c:pt>
                <c:pt idx="41">
                  <c:v>110.74298773682621</c:v>
                </c:pt>
                <c:pt idx="42">
                  <c:v>110.93805443362821</c:v>
                </c:pt>
                <c:pt idx="43">
                  <c:v>108.37188674451298</c:v>
                </c:pt>
                <c:pt idx="44">
                  <c:v>105.61840939724898</c:v>
                </c:pt>
                <c:pt idx="45">
                  <c:v>101.35023066773742</c:v>
                </c:pt>
                <c:pt idx="46">
                  <c:v>102.28812907683256</c:v>
                </c:pt>
                <c:pt idx="47">
                  <c:v>99.015941012300885</c:v>
                </c:pt>
                <c:pt idx="48">
                  <c:v>96.969247951491297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AB-4512-A626-8BD4C14FFBC0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  <c:pt idx="21">
                    <c:v>2017</c:v>
                  </c:pt>
                  <c:pt idx="33">
                    <c:v>2018</c:v>
                  </c:pt>
                  <c:pt idx="45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99.845056998201727</c:v>
                </c:pt>
                <c:pt idx="1">
                  <c:v>101.26176715712516</c:v>
                </c:pt>
                <c:pt idx="2">
                  <c:v>101.92009973984644</c:v>
                </c:pt>
                <c:pt idx="3">
                  <c:v>101.44911366619631</c:v>
                </c:pt>
                <c:pt idx="4">
                  <c:v>100.39467473978648</c:v>
                </c:pt>
                <c:pt idx="5">
                  <c:v>99.53616010633317</c:v>
                </c:pt>
                <c:pt idx="6">
                  <c:v>99.22336557890344</c:v>
                </c:pt>
                <c:pt idx="7">
                  <c:v>98.477427648168941</c:v>
                </c:pt>
                <c:pt idx="8">
                  <c:v>97.154145496533275</c:v>
                </c:pt>
                <c:pt idx="9">
                  <c:v>97.267325109145773</c:v>
                </c:pt>
                <c:pt idx="10">
                  <c:v>107.83707963284429</c:v>
                </c:pt>
                <c:pt idx="11">
                  <c:v>109.42972236709177</c:v>
                </c:pt>
                <c:pt idx="12">
                  <c:v>108.29612183864637</c:v>
                </c:pt>
                <c:pt idx="13">
                  <c:v>107.3359366003816</c:v>
                </c:pt>
                <c:pt idx="14">
                  <c:v>107.32750171862095</c:v>
                </c:pt>
                <c:pt idx="15">
                  <c:v>108.24672536382495</c:v>
                </c:pt>
                <c:pt idx="16">
                  <c:v>109.78245791333893</c:v>
                </c:pt>
                <c:pt idx="17">
                  <c:v>109.69598239032025</c:v>
                </c:pt>
                <c:pt idx="18">
                  <c:v>108.58443778627152</c:v>
                </c:pt>
                <c:pt idx="19">
                  <c:v>109.437819608014</c:v>
                </c:pt>
                <c:pt idx="20">
                  <c:v>111.68559345812513</c:v>
                </c:pt>
                <c:pt idx="21">
                  <c:v>112.60293555017303</c:v>
                </c:pt>
                <c:pt idx="22">
                  <c:v>111.92488229639631</c:v>
                </c:pt>
                <c:pt idx="23">
                  <c:v>111.03074270708038</c:v>
                </c:pt>
                <c:pt idx="24">
                  <c:v>109.76958165918712</c:v>
                </c:pt>
                <c:pt idx="25">
                  <c:v>108.55621870501658</c:v>
                </c:pt>
                <c:pt idx="26">
                  <c:v>108.27520706231263</c:v>
                </c:pt>
                <c:pt idx="27">
                  <c:v>107.63321019063767</c:v>
                </c:pt>
                <c:pt idx="28">
                  <c:v>107.06424640464952</c:v>
                </c:pt>
                <c:pt idx="29">
                  <c:v>107.31924152253409</c:v>
                </c:pt>
                <c:pt idx="30">
                  <c:v>108.51593529525923</c:v>
                </c:pt>
                <c:pt idx="31">
                  <c:v>110.30322633992209</c:v>
                </c:pt>
                <c:pt idx="32">
                  <c:v>111.71816772025011</c:v>
                </c:pt>
                <c:pt idx="33">
                  <c:v>113.45980689794544</c:v>
                </c:pt>
                <c:pt idx="34">
                  <c:v>115.96974194011348</c:v>
                </c:pt>
                <c:pt idx="35">
                  <c:v>118.08185656024517</c:v>
                </c:pt>
                <c:pt idx="36">
                  <c:v>118.89125668841697</c:v>
                </c:pt>
                <c:pt idx="37">
                  <c:v>117.68195108347628</c:v>
                </c:pt>
                <c:pt idx="38">
                  <c:v>115.07602806877364</c:v>
                </c:pt>
                <c:pt idx="39">
                  <c:v>112.67290532244304</c:v>
                </c:pt>
                <c:pt idx="40">
                  <c:v>110.68293558281087</c:v>
                </c:pt>
                <c:pt idx="41">
                  <c:v>110.07862787215808</c:v>
                </c:pt>
                <c:pt idx="42">
                  <c:v>109.83456723638814</c:v>
                </c:pt>
                <c:pt idx="43">
                  <c:v>108.12358792101783</c:v>
                </c:pt>
                <c:pt idx="44">
                  <c:v>105.49035008143225</c:v>
                </c:pt>
                <c:pt idx="45">
                  <c:v>103.1513843007956</c:v>
                </c:pt>
                <c:pt idx="46">
                  <c:v>101.5778204040819</c:v>
                </c:pt>
                <c:pt idx="47">
                  <c:v>100.03996590388583</c:v>
                </c:pt>
                <c:pt idx="48">
                  <c:v>99.607641493885041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AB-4512-A626-8BD4C14FF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7233888"/>
        <c:axId val="365458944"/>
      </c:lineChart>
      <c:catAx>
        <c:axId val="3672338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65458944"/>
        <c:crosses val="autoZero"/>
        <c:auto val="1"/>
        <c:lblAlgn val="ctr"/>
        <c:lblOffset val="100"/>
        <c:noMultiLvlLbl val="0"/>
      </c:catAx>
      <c:valAx>
        <c:axId val="36545894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672338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I-IV 2019.xlsx]Март2019'!$A$2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none"/>
          </c:marker>
          <c:cat>
            <c:strRef>
              <c:f>'[za Graf I-IV 2019.xlsx]Март2019'!$B$1:$N$1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'[za Graf I-IV 2019.xlsx]Март2019'!$B$2:$N$2</c:f>
              <c:numCache>
                <c:formatCode>General</c:formatCode>
                <c:ptCount val="13"/>
                <c:pt idx="0">
                  <c:v>394871</c:v>
                </c:pt>
                <c:pt idx="1">
                  <c:v>479136</c:v>
                </c:pt>
                <c:pt idx="2">
                  <c:v>453051</c:v>
                </c:pt>
                <c:pt idx="3">
                  <c:v>543987</c:v>
                </c:pt>
                <c:pt idx="4">
                  <c:v>392704</c:v>
                </c:pt>
                <c:pt idx="5">
                  <c:v>469146</c:v>
                </c:pt>
                <c:pt idx="6">
                  <c:v>506626</c:v>
                </c:pt>
                <c:pt idx="7">
                  <c:v>390329</c:v>
                </c:pt>
                <c:pt idx="8">
                  <c:v>389573</c:v>
                </c:pt>
                <c:pt idx="9">
                  <c:v>297485</c:v>
                </c:pt>
                <c:pt idx="10">
                  <c:v>375770</c:v>
                </c:pt>
                <c:pt idx="11">
                  <c:v>447083</c:v>
                </c:pt>
                <c:pt idx="12">
                  <c:v>402484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9B-44EA-8BEC-A613363A5DAD}"/>
            </c:ext>
          </c:extLst>
        </c:ser>
        <c:ser>
          <c:idx val="1"/>
          <c:order val="1"/>
          <c:tx>
            <c:strRef>
              <c:f>'[za Graf I-IV 2019.xlsx]Март2019'!$A$3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flat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Pt>
            <c:idx val="10"/>
            <c:marker>
              <c:symbol val="none"/>
            </c:marker>
            <c:bubble3D val="0"/>
            <c:spPr>
              <a:ln w="28575" cap="flat">
                <a:solidFill>
                  <a:srgbClr val="FF0000"/>
                </a:solidFill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0-C642-4600-BEA2-1164829A5088}"/>
              </c:ext>
            </c:extLst>
          </c:dPt>
          <c:cat>
            <c:strRef>
              <c:f>'[za Graf I-IV 2019.xlsx]Март2019'!$B$1:$N$1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'[za Graf I-IV 2019.xlsx]Март2019'!$B$3:$N$3</c:f>
              <c:numCache>
                <c:formatCode>0</c:formatCode>
                <c:ptCount val="13"/>
                <c:pt idx="0">
                  <c:v>295267</c:v>
                </c:pt>
                <c:pt idx="1">
                  <c:v>311123</c:v>
                </c:pt>
                <c:pt idx="2">
                  <c:v>335550</c:v>
                </c:pt>
                <c:pt idx="3">
                  <c:v>345725</c:v>
                </c:pt>
                <c:pt idx="4">
                  <c:v>278026</c:v>
                </c:pt>
                <c:pt idx="5">
                  <c:v>324393</c:v>
                </c:pt>
                <c:pt idx="6">
                  <c:v>354149</c:v>
                </c:pt>
                <c:pt idx="7">
                  <c:v>329572</c:v>
                </c:pt>
                <c:pt idx="8">
                  <c:v>284580</c:v>
                </c:pt>
                <c:pt idx="9">
                  <c:v>270015</c:v>
                </c:pt>
                <c:pt idx="10">
                  <c:v>293991</c:v>
                </c:pt>
                <c:pt idx="11">
                  <c:v>314137</c:v>
                </c:pt>
                <c:pt idx="12" formatCode="General">
                  <c:v>289685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9B-44EA-8BEC-A613363A5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1ACE-E404-4505-85BF-B4798D58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5</Pages>
  <Words>1079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7735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181</cp:revision>
  <cp:lastPrinted>2018-12-21T13:27:00Z</cp:lastPrinted>
  <dcterms:created xsi:type="dcterms:W3CDTF">2018-06-21T10:44:00Z</dcterms:created>
  <dcterms:modified xsi:type="dcterms:W3CDTF">2019-05-22T08:49:00Z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