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CD0911" w:rsidRPr="009F4C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9F4CF9" w:rsidRDefault="004551B9" w:rsidP="00640C43">
            <w:pPr>
              <w:jc w:val="right"/>
              <w:outlineLvl w:val="0"/>
              <w:rPr>
                <w:rFonts w:ascii="Tahoma" w:hAnsi="Tahoma" w:cs="Tahoma"/>
                <w:color w:val="1F497D"/>
                <w:sz w:val="16"/>
                <w:lang w:val="bs-Latn-BA"/>
              </w:rPr>
            </w:pP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9062FA" w:rsidRPr="009F4CF9">
              <w:rPr>
                <w:rFonts w:ascii="Tahoma" w:hAnsi="Tahoma" w:cs="Tahoma"/>
                <w:color w:val="1F497D"/>
                <w:sz w:val="16"/>
              </w:rPr>
              <w:t xml:space="preserve">        </w:t>
            </w:r>
            <w:r w:rsidR="009820C8" w:rsidRPr="009F4CF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551E3C">
              <w:rPr>
                <w:rFonts w:ascii="Arial Narrow" w:hAnsi="Arial Narrow" w:cs="Tahoma"/>
                <w:color w:val="1F497D"/>
                <w:sz w:val="16"/>
              </w:rPr>
              <w:t>3</w:t>
            </w:r>
            <w:r w:rsidR="00640C43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 October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>201</w:t>
            </w:r>
            <w:r w:rsidR="006C418B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7</w:t>
            </w:r>
            <w:r w:rsidR="00640C43">
              <w:rPr>
                <w:rFonts w:ascii="Arial Narrow" w:hAnsi="Arial Narrow" w:cs="Tahoma"/>
                <w:color w:val="1F497D"/>
                <w:sz w:val="16"/>
                <w:szCs w:val="16"/>
                <w:lang w:val="sr-Cyrl-CS"/>
              </w:rPr>
              <w:t>,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 </w:t>
            </w:r>
            <w:r w:rsidR="00640C43">
              <w:rPr>
                <w:rFonts w:ascii="Arial Narrow" w:hAnsi="Arial Narrow" w:cs="Tahoma"/>
                <w:color w:val="1F497D"/>
                <w:sz w:val="16"/>
                <w:szCs w:val="16"/>
              </w:rPr>
              <w:t>No.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CS"/>
              </w:rPr>
              <w:t xml:space="preserve"> </w:t>
            </w:r>
            <w:r w:rsidR="0036508C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2</w:t>
            </w:r>
            <w:r w:rsidR="00551E3C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8</w:t>
            </w:r>
            <w:r w:rsidR="00210E04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5</w:t>
            </w:r>
            <w:r w:rsidR="00431915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Cyrl-BA"/>
              </w:rPr>
              <w:t>/1</w:t>
            </w:r>
            <w:r w:rsidR="006C418B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7</w:t>
            </w:r>
            <w:r w:rsidR="00F6075A" w:rsidRPr="009F4CF9">
              <w:rPr>
                <w:rFonts w:ascii="Tahoma" w:hAnsi="Tahoma" w:cs="Tahoma"/>
                <w:color w:val="1F497D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ED4DB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ED4DB4" w:rsidP="0036508C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October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6D71F8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7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BF565E" w:rsidRDefault="00525257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Average net wage in September</w:t>
      </w:r>
      <w:r w:rsidR="00E33D13" w:rsidRPr="00BF565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F912E6" w:rsidRPr="00BF565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A426D7" w:rsidRPr="00BF565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="00E33D13" w:rsidRPr="00BF565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BF565E" w:rsidRDefault="00525257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525257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525257">
        <w:rPr>
          <w:rFonts w:ascii="Arial Narrow" w:hAnsi="Arial Narrow" w:cs="Tahoma"/>
          <w:b/>
          <w:i/>
          <w:sz w:val="28"/>
          <w:szCs w:val="28"/>
        </w:rPr>
        <w:t>Fin</w:t>
      </w:r>
      <w:r>
        <w:rPr>
          <w:rFonts w:ascii="Arial Narrow" w:hAnsi="Arial Narrow" w:cs="Tahoma"/>
          <w:b/>
          <w:i/>
          <w:sz w:val="28"/>
          <w:szCs w:val="28"/>
        </w:rPr>
        <w:t>ancial and insurance activities</w:t>
      </w:r>
      <w:r w:rsidRPr="00525257">
        <w:rPr>
          <w:rFonts w:ascii="Arial Narrow" w:hAnsi="Arial Narrow" w:cs="Tahoma"/>
          <w:b/>
          <w:i/>
          <w:sz w:val="28"/>
          <w:szCs w:val="28"/>
        </w:rPr>
        <w:t xml:space="preserve"> </w:t>
      </w:r>
      <w:r>
        <w:rPr>
          <w:rFonts w:ascii="Arial Narrow" w:hAnsi="Arial Narrow" w:cs="Tahoma"/>
          <w:b/>
          <w:i/>
          <w:sz w:val="28"/>
          <w:szCs w:val="28"/>
        </w:rPr>
        <w:t xml:space="preserve">      </w:t>
      </w:r>
      <w:r>
        <w:rPr>
          <w:rFonts w:ascii="Arial Narrow" w:hAnsi="Arial Narrow" w:cs="Tahoma"/>
          <w:b/>
          <w:sz w:val="28"/>
          <w:szCs w:val="28"/>
          <w:lang w:val="ru-RU"/>
        </w:rPr>
        <w:t>1,</w:t>
      </w:r>
      <w:r w:rsidR="003A11CF" w:rsidRPr="00BF565E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CF7719" w:rsidRPr="00BF565E">
        <w:rPr>
          <w:rFonts w:ascii="Arial Narrow" w:hAnsi="Arial Narrow" w:cs="Tahoma"/>
          <w:b/>
          <w:sz w:val="28"/>
          <w:szCs w:val="28"/>
          <w:lang w:val="ru-RU"/>
        </w:rPr>
        <w:t>0</w:t>
      </w:r>
      <w:r w:rsidR="00A426D7" w:rsidRPr="00BF565E">
        <w:rPr>
          <w:rFonts w:ascii="Arial Narrow" w:hAnsi="Arial Narrow" w:cs="Tahoma"/>
          <w:b/>
          <w:sz w:val="28"/>
          <w:szCs w:val="28"/>
          <w:lang w:val="ru-RU"/>
        </w:rPr>
        <w:t>5</w:t>
      </w:r>
      <w:r w:rsidR="00E33D13" w:rsidRPr="00BF565E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BF565E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525257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>
        <w:rPr>
          <w:rFonts w:ascii="Arial Narrow" w:hAnsi="Arial Narrow" w:cs="Tahoma"/>
          <w:b/>
          <w:i/>
          <w:sz w:val="28"/>
          <w:szCs w:val="28"/>
        </w:rPr>
        <w:t>Accommodation and food service activities</w:t>
      </w:r>
      <w:r w:rsidR="00652176" w:rsidRPr="00BF565E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E33D13" w:rsidRPr="00BF565E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BF565E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A426D7" w:rsidRPr="00BF565E">
        <w:rPr>
          <w:rFonts w:ascii="Arial Narrow" w:hAnsi="Arial Narrow" w:cs="Tahoma"/>
          <w:b/>
          <w:sz w:val="28"/>
          <w:szCs w:val="28"/>
          <w:lang w:val="sr-Cyrl-BA"/>
        </w:rPr>
        <w:t>3</w:t>
      </w:r>
      <w:r w:rsidR="00E33D13" w:rsidRPr="00BF565E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BF565E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BF565E">
        <w:rPr>
          <w:rFonts w:ascii="Tahoma" w:hAnsi="Tahoma" w:cs="Tahoma"/>
          <w:b/>
          <w:lang w:val="sr-Cyrl-CS"/>
        </w:rPr>
        <w:tab/>
      </w:r>
      <w:r w:rsidRPr="00BF565E">
        <w:rPr>
          <w:rFonts w:ascii="Tahoma" w:hAnsi="Tahoma" w:cs="Tahoma"/>
          <w:b/>
          <w:lang w:val="sr-Cyrl-CS"/>
        </w:rPr>
        <w:tab/>
      </w:r>
    </w:p>
    <w:p w:rsidR="00B82005" w:rsidRPr="00BF565E" w:rsidRDefault="0052525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525257">
        <w:rPr>
          <w:rFonts w:ascii="Arial Narrow" w:hAnsi="Arial Narrow" w:cs="Tahoma"/>
          <w:sz w:val="22"/>
          <w:lang w:val="sr-Cyrl-BA"/>
        </w:rPr>
        <w:t xml:space="preserve">Average monthly net wage of employed persons in Republika Srpska paid in </w:t>
      </w:r>
      <w:r>
        <w:rPr>
          <w:rFonts w:ascii="Arial Narrow" w:hAnsi="Arial Narrow" w:cs="Tahoma"/>
          <w:sz w:val="22"/>
        </w:rPr>
        <w:t xml:space="preserve">September </w:t>
      </w:r>
      <w:r w:rsidR="00E33D13" w:rsidRPr="00BF565E">
        <w:rPr>
          <w:rFonts w:ascii="Arial Narrow" w:hAnsi="Arial Narrow" w:cs="Tahoma"/>
          <w:sz w:val="22"/>
          <w:lang w:val="sr-Cyrl-CS"/>
        </w:rPr>
        <w:t>201</w:t>
      </w:r>
      <w:r w:rsidR="002E75DE" w:rsidRPr="00BF565E">
        <w:rPr>
          <w:rFonts w:ascii="Arial Narrow" w:hAnsi="Arial Narrow" w:cs="Tahoma"/>
          <w:sz w:val="22"/>
          <w:lang w:val="sr-Cyrl-CS"/>
        </w:rPr>
        <w:t>7</w:t>
      </w:r>
      <w:r w:rsidR="00E33D13" w:rsidRPr="00BF565E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was</w:t>
      </w:r>
      <w:r w:rsidR="00E33D13" w:rsidRPr="00BF565E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E33D13" w:rsidRPr="00BF565E">
        <w:rPr>
          <w:rFonts w:ascii="Arial Narrow" w:hAnsi="Arial Narrow" w:cs="Tahoma"/>
          <w:sz w:val="22"/>
          <w:lang w:val="sr-Cyrl-CS"/>
        </w:rPr>
        <w:t>8</w:t>
      </w:r>
      <w:r w:rsidR="00F912E6" w:rsidRPr="00BF565E">
        <w:rPr>
          <w:rFonts w:ascii="Arial Narrow" w:hAnsi="Arial Narrow" w:cs="Tahoma"/>
          <w:sz w:val="22"/>
          <w:lang w:val="sr-Cyrl-CS"/>
        </w:rPr>
        <w:t>3</w:t>
      </w:r>
      <w:r w:rsidR="00A426D7" w:rsidRPr="00BF565E">
        <w:rPr>
          <w:rFonts w:ascii="Arial Narrow" w:hAnsi="Arial Narrow" w:cs="Tahoma"/>
          <w:sz w:val="22"/>
          <w:lang w:val="sr-Cyrl-CS"/>
        </w:rPr>
        <w:t>0</w:t>
      </w:r>
      <w:r w:rsidR="00E33D13" w:rsidRPr="00BF565E">
        <w:rPr>
          <w:rFonts w:ascii="Arial Narrow" w:hAnsi="Arial Narrow" w:cs="Tahoma"/>
          <w:sz w:val="22"/>
          <w:lang w:val="sr-Cyrl-CS"/>
        </w:rPr>
        <w:t xml:space="preserve"> КМ</w:t>
      </w:r>
      <w:r w:rsidR="00E33D13" w:rsidRPr="00BF565E">
        <w:rPr>
          <w:rFonts w:ascii="Arial Narrow" w:hAnsi="Arial Narrow" w:cs="Tahoma"/>
          <w:sz w:val="22"/>
          <w:lang w:val="hr-HR"/>
        </w:rPr>
        <w:t>,</w:t>
      </w:r>
      <w:r w:rsidR="00E33D13" w:rsidRPr="00BF565E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 xml:space="preserve">while average monthly gross wage was </w:t>
      </w:r>
      <w:r>
        <w:rPr>
          <w:rFonts w:ascii="Arial Narrow" w:hAnsi="Arial Narrow" w:cs="Tahoma"/>
          <w:sz w:val="22"/>
          <w:lang w:val="sr-Cyrl-CS"/>
        </w:rPr>
        <w:t>1,</w:t>
      </w:r>
      <w:r w:rsidR="00E33D13" w:rsidRPr="00BF565E">
        <w:rPr>
          <w:rFonts w:ascii="Arial Narrow" w:hAnsi="Arial Narrow" w:cs="Tahoma"/>
          <w:sz w:val="22"/>
          <w:lang w:val="sr-Cyrl-CS"/>
        </w:rPr>
        <w:t>3</w:t>
      </w:r>
      <w:r w:rsidR="00F912E6" w:rsidRPr="00BF565E">
        <w:rPr>
          <w:rFonts w:ascii="Arial Narrow" w:hAnsi="Arial Narrow" w:cs="Tahoma"/>
          <w:sz w:val="22"/>
          <w:lang w:val="sr-Cyrl-CS"/>
        </w:rPr>
        <w:t>3</w:t>
      </w:r>
      <w:r w:rsidR="00A426D7" w:rsidRPr="00BF565E">
        <w:rPr>
          <w:rFonts w:ascii="Arial Narrow" w:hAnsi="Arial Narrow" w:cs="Tahoma"/>
          <w:sz w:val="22"/>
          <w:lang w:val="sr-Cyrl-CS"/>
        </w:rPr>
        <w:t>0</w:t>
      </w:r>
      <w:r w:rsidR="00F0781C" w:rsidRPr="00BF565E">
        <w:rPr>
          <w:rFonts w:ascii="Arial Narrow" w:hAnsi="Arial Narrow" w:cs="Tahoma"/>
          <w:sz w:val="22"/>
          <w:lang w:val="sr-Cyrl-CS"/>
        </w:rPr>
        <w:t xml:space="preserve"> </w:t>
      </w:r>
      <w:r w:rsidR="00E33D13" w:rsidRPr="00BF565E">
        <w:rPr>
          <w:rFonts w:ascii="Arial Narrow" w:hAnsi="Arial Narrow" w:cs="Tahoma"/>
          <w:sz w:val="22"/>
          <w:lang w:val="sr-Cyrl-CS"/>
        </w:rPr>
        <w:t>КМ.</w:t>
      </w:r>
      <w:r w:rsidR="00B82005" w:rsidRPr="00BF565E">
        <w:rPr>
          <w:rFonts w:ascii="Arial Narrow" w:hAnsi="Arial Narrow" w:cs="Tahoma"/>
          <w:sz w:val="22"/>
          <w:lang w:val="sr-Cyrl-CS"/>
        </w:rPr>
        <w:t xml:space="preserve"> </w:t>
      </w:r>
    </w:p>
    <w:p w:rsidR="00BF565E" w:rsidRDefault="00BF565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44205" w:rsidRDefault="00525257" w:rsidP="00E33D13">
      <w:pPr>
        <w:tabs>
          <w:tab w:val="left" w:pos="4343"/>
        </w:tabs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</w:rPr>
        <w:t>Average net wage paid in September</w:t>
      </w:r>
      <w:r>
        <w:rPr>
          <w:rFonts w:ascii="Arial Narrow" w:hAnsi="Arial Narrow" w:cs="Tahoma"/>
          <w:sz w:val="22"/>
          <w:lang w:val="sr-Cyrl-CS"/>
        </w:rPr>
        <w:t xml:space="preserve"> 2017,</w:t>
      </w:r>
      <w:r w:rsidR="00E44205" w:rsidRPr="00E44205"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</w:rPr>
        <w:t>compared to August</w:t>
      </w:r>
      <w:r>
        <w:rPr>
          <w:rFonts w:ascii="Arial Narrow" w:hAnsi="Arial Narrow" w:cs="Tahoma"/>
          <w:sz w:val="22"/>
          <w:lang w:val="sr-Cyrl-CS"/>
        </w:rPr>
        <w:t xml:space="preserve"> 2017,</w:t>
      </w:r>
      <w:r w:rsidR="00E44205" w:rsidRPr="00E44205"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</w:rPr>
        <w:t>was really</w:t>
      </w:r>
      <w:r>
        <w:rPr>
          <w:rFonts w:ascii="Arial Narrow" w:hAnsi="Arial Narrow" w:cs="Tahoma"/>
          <w:sz w:val="22"/>
          <w:lang w:val="sr-Cyrl-CS"/>
        </w:rPr>
        <w:t xml:space="preserve"> 0.</w:t>
      </w:r>
      <w:r w:rsidR="00E44205" w:rsidRPr="00E44205">
        <w:rPr>
          <w:rFonts w:ascii="Arial Narrow" w:hAnsi="Arial Narrow" w:cs="Tahoma"/>
          <w:sz w:val="22"/>
          <w:lang w:val="sr-Cyrl-CS"/>
        </w:rPr>
        <w:t>6%</w:t>
      </w:r>
      <w:r>
        <w:rPr>
          <w:rFonts w:ascii="Arial Narrow" w:hAnsi="Arial Narrow" w:cs="Tahoma"/>
          <w:sz w:val="22"/>
        </w:rPr>
        <w:t xml:space="preserve"> lower</w:t>
      </w:r>
      <w:r w:rsidR="00E44205" w:rsidRPr="00E44205">
        <w:rPr>
          <w:rFonts w:ascii="Arial Narrow" w:hAnsi="Arial Narrow" w:cs="Tahoma"/>
          <w:sz w:val="22"/>
          <w:lang w:val="sr-Cyrl-CS"/>
        </w:rPr>
        <w:t>.</w:t>
      </w:r>
    </w:p>
    <w:p w:rsidR="000E1C56" w:rsidRDefault="000E1C56" w:rsidP="00E33D13">
      <w:pPr>
        <w:tabs>
          <w:tab w:val="left" w:pos="4343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0E1C56" w:rsidRDefault="000E1C56" w:rsidP="00E33D13">
      <w:pPr>
        <w:tabs>
          <w:tab w:val="left" w:pos="4343"/>
        </w:tabs>
        <w:jc w:val="both"/>
        <w:rPr>
          <w:rFonts w:ascii="Arial Narrow" w:hAnsi="Arial Narrow" w:cs="Tahoma"/>
          <w:sz w:val="22"/>
          <w:lang w:val="sr-Cyrl-CS"/>
        </w:rPr>
      </w:pPr>
      <w:r w:rsidRPr="000E1C56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September</w:t>
      </w:r>
      <w:r w:rsidRPr="000E1C56">
        <w:rPr>
          <w:rFonts w:ascii="Arial Narrow" w:hAnsi="Arial Narrow" w:cs="Tahoma"/>
          <w:sz w:val="22"/>
        </w:rPr>
        <w:t xml:space="preserve"> 2017, the highest average wage, by section of economic activities, was paid in the section </w:t>
      </w:r>
      <w:r w:rsidRPr="000E1C56">
        <w:rPr>
          <w:rFonts w:ascii="Arial Narrow" w:hAnsi="Arial Narrow" w:cs="Tahoma"/>
          <w:i/>
          <w:sz w:val="22"/>
        </w:rPr>
        <w:t>Financial and insurance activities</w:t>
      </w:r>
      <w:r>
        <w:rPr>
          <w:rFonts w:ascii="Arial Narrow" w:hAnsi="Arial Narrow" w:cs="Tahoma"/>
          <w:sz w:val="22"/>
        </w:rPr>
        <w:t>, and it amounted to 1,305</w:t>
      </w:r>
      <w:r w:rsidRPr="000E1C56">
        <w:rPr>
          <w:rFonts w:ascii="Arial Narrow" w:hAnsi="Arial Narrow" w:cs="Tahoma"/>
          <w:sz w:val="22"/>
        </w:rPr>
        <w:t xml:space="preserve"> KM. On the other hand, the lowest average net wage in </w:t>
      </w:r>
      <w:r>
        <w:rPr>
          <w:rFonts w:ascii="Arial Narrow" w:hAnsi="Arial Narrow" w:cs="Tahoma"/>
          <w:sz w:val="22"/>
        </w:rPr>
        <w:t>September</w:t>
      </w:r>
      <w:r w:rsidRPr="000E1C56">
        <w:rPr>
          <w:rFonts w:ascii="Arial Narrow" w:hAnsi="Arial Narrow" w:cs="Tahoma"/>
          <w:sz w:val="22"/>
        </w:rPr>
        <w:t xml:space="preserve"> 2017 was the one paid in the section </w:t>
      </w:r>
      <w:r>
        <w:rPr>
          <w:rFonts w:ascii="Arial Narrow" w:hAnsi="Arial Narrow" w:cs="Tahoma"/>
          <w:i/>
          <w:sz w:val="22"/>
        </w:rPr>
        <w:t>Accommodation and food service activities</w:t>
      </w:r>
      <w:r w:rsidRPr="000E1C56"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>543</w:t>
      </w:r>
      <w:r w:rsidRPr="000E1C56">
        <w:rPr>
          <w:rFonts w:ascii="Arial Narrow" w:hAnsi="Arial Narrow" w:cs="Tahoma"/>
          <w:sz w:val="22"/>
        </w:rPr>
        <w:t xml:space="preserve"> KM</w:t>
      </w:r>
      <w:r>
        <w:rPr>
          <w:rFonts w:ascii="Arial Narrow" w:hAnsi="Arial Narrow" w:cs="Tahoma"/>
          <w:sz w:val="22"/>
        </w:rPr>
        <w:t>.</w:t>
      </w:r>
    </w:p>
    <w:p w:rsidR="00E44205" w:rsidRDefault="00E44205" w:rsidP="00E33D13">
      <w:pPr>
        <w:tabs>
          <w:tab w:val="left" w:pos="4343"/>
        </w:tabs>
        <w:jc w:val="both"/>
        <w:rPr>
          <w:rFonts w:ascii="Arial Narrow" w:hAnsi="Arial Narrow" w:cs="Tahoma"/>
          <w:sz w:val="22"/>
        </w:rPr>
      </w:pPr>
    </w:p>
    <w:p w:rsidR="00E33D13" w:rsidRPr="000E1C56" w:rsidRDefault="000E1C56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September 2017, compared to August 2017, a nominal increase in net wages was recorded in the sections </w:t>
      </w:r>
      <w:r w:rsidRPr="00514DF8">
        <w:rPr>
          <w:rFonts w:ascii="Arial Narrow" w:hAnsi="Arial Narrow" w:cs="Tahoma"/>
          <w:i/>
          <w:sz w:val="22"/>
        </w:rPr>
        <w:t>Agriculture, forestry and fishing</w:t>
      </w:r>
      <w:r>
        <w:rPr>
          <w:rFonts w:ascii="Arial Narrow" w:hAnsi="Arial Narrow" w:cs="Tahoma"/>
          <w:sz w:val="22"/>
        </w:rPr>
        <w:t xml:space="preserve"> 1.6%, </w:t>
      </w:r>
      <w:r w:rsidRPr="00514DF8">
        <w:rPr>
          <w:rFonts w:ascii="Arial Narrow" w:hAnsi="Arial Narrow" w:cs="Tahoma"/>
          <w:i/>
          <w:sz w:val="22"/>
        </w:rPr>
        <w:t>Other service activities</w:t>
      </w:r>
      <w:r>
        <w:rPr>
          <w:rFonts w:ascii="Arial Narrow" w:hAnsi="Arial Narrow" w:cs="Tahoma"/>
          <w:sz w:val="22"/>
        </w:rPr>
        <w:t xml:space="preserve"> 1.1% and </w:t>
      </w:r>
      <w:r w:rsidRPr="00514DF8">
        <w:rPr>
          <w:rFonts w:ascii="Arial Narrow" w:hAnsi="Arial Narrow" w:cs="Tahoma"/>
          <w:i/>
          <w:sz w:val="22"/>
        </w:rPr>
        <w:t>Information and communication</w:t>
      </w:r>
      <w:r>
        <w:rPr>
          <w:rFonts w:ascii="Arial Narrow" w:hAnsi="Arial Narrow" w:cs="Tahoma"/>
          <w:sz w:val="22"/>
        </w:rPr>
        <w:t xml:space="preserve"> 1.0%. </w:t>
      </w:r>
    </w:p>
    <w:p w:rsidR="00FF3EA0" w:rsidRPr="00BF565E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A36228" w:rsidRPr="00A36228" w:rsidRDefault="00A36228" w:rsidP="00E33D13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A decrease in nominal wages was recorded in the sections </w:t>
      </w:r>
      <w:r w:rsidRPr="00A36228">
        <w:rPr>
          <w:rFonts w:ascii="Arial Narrow" w:hAnsi="Arial Narrow" w:cs="Tahoma"/>
          <w:i/>
          <w:sz w:val="22"/>
          <w:szCs w:val="22"/>
        </w:rPr>
        <w:t>Accommodation and food service activities</w:t>
      </w:r>
      <w:r>
        <w:rPr>
          <w:rFonts w:ascii="Arial Narrow" w:hAnsi="Arial Narrow" w:cs="Tahoma"/>
          <w:sz w:val="22"/>
          <w:szCs w:val="22"/>
        </w:rPr>
        <w:t xml:space="preserve"> 3.5%, </w:t>
      </w:r>
      <w:r w:rsidRPr="00A36228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3.3% and </w:t>
      </w:r>
      <w:r w:rsidRPr="00A36228">
        <w:rPr>
          <w:rFonts w:ascii="Arial Narrow" w:hAnsi="Arial Narrow" w:cs="Tahoma"/>
          <w:i/>
          <w:sz w:val="22"/>
          <w:szCs w:val="22"/>
        </w:rPr>
        <w:t>Administrative and support service activities</w:t>
      </w:r>
      <w:r>
        <w:rPr>
          <w:rFonts w:ascii="Arial Narrow" w:hAnsi="Arial Narrow" w:cs="Tahoma"/>
          <w:sz w:val="22"/>
          <w:szCs w:val="22"/>
        </w:rPr>
        <w:t xml:space="preserve"> 1.6%. </w:t>
      </w:r>
    </w:p>
    <w:p w:rsidR="00396802" w:rsidRPr="00BF565E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BF565E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F565E">
        <w:rPr>
          <w:rFonts w:ascii="Tahoma" w:hAnsi="Tahoma" w:cs="Tahoma"/>
          <w:i/>
          <w:sz w:val="14"/>
          <w:lang w:val="sr-Cyrl-CS"/>
        </w:rPr>
        <w:t xml:space="preserve"> </w:t>
      </w:r>
      <w:r w:rsidRPr="00BF565E">
        <w:rPr>
          <w:rFonts w:ascii="Tahoma" w:hAnsi="Tahoma" w:cs="Tahoma"/>
          <w:sz w:val="14"/>
          <w:lang w:val="sr-Cyrl-CS"/>
        </w:rPr>
        <w:t xml:space="preserve">   </w:t>
      </w:r>
      <w:r w:rsidRPr="00BF565E">
        <w:rPr>
          <w:rFonts w:ascii="Tahoma" w:hAnsi="Tahoma" w:cs="Tahoma"/>
          <w:sz w:val="14"/>
          <w:lang w:val="sr-Latn-CS"/>
        </w:rPr>
        <w:tab/>
      </w:r>
      <w:r w:rsidRPr="00BF565E">
        <w:rPr>
          <w:rFonts w:ascii="Tahoma" w:hAnsi="Tahoma" w:cs="Tahoma"/>
          <w:sz w:val="14"/>
          <w:lang w:val="sr-Latn-CS"/>
        </w:rPr>
        <w:tab/>
      </w:r>
      <w:r w:rsidRPr="00BF565E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BF565E">
        <w:rPr>
          <w:rFonts w:ascii="Tahoma" w:hAnsi="Tahoma" w:cs="Tahoma"/>
          <w:sz w:val="14"/>
          <w:lang w:val="sr-Cyrl-BA"/>
        </w:rPr>
        <w:t xml:space="preserve">   </w:t>
      </w:r>
      <w:r w:rsidRPr="00BF565E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BF565E" w:rsidRDefault="00CD0911" w:rsidP="00E33D13">
      <w:pPr>
        <w:jc w:val="center"/>
        <w:rPr>
          <w:rFonts w:ascii="Tahoma" w:hAnsi="Tahoma" w:cs="Tahoma"/>
          <w:lang w:val="sr-Cyrl-BA"/>
        </w:rPr>
      </w:pPr>
      <w:r w:rsidRPr="00BF565E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1001395</wp:posOffset>
            </wp:positionH>
            <wp:positionV relativeFrom="paragraph">
              <wp:posOffset>2050415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BF565E">
        <w:rPr>
          <w:rFonts w:ascii="Tahoma" w:hAnsi="Tahoma" w:cs="Tahoma"/>
          <w:szCs w:val="18"/>
          <w:lang w:val="sr-Cyrl-BA"/>
        </w:rPr>
        <w:t xml:space="preserve">  </w:t>
      </w:r>
      <w:r w:rsidRPr="00BF565E">
        <w:rPr>
          <w:noProof/>
        </w:rPr>
        <w:drawing>
          <wp:inline distT="0" distB="0" distL="0" distR="0">
            <wp:extent cx="4572000" cy="2743200"/>
            <wp:effectExtent l="0" t="0" r="0" b="0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BF565E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D4DB4" w:rsidRPr="00ED4DB4" w:rsidRDefault="00ED4DB4" w:rsidP="00ED4DB4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BF565E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BF565E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BF565E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BF565E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ED4DB4"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ED4DB4" w:rsidRPr="00ED4DB4" w:rsidRDefault="00ED4DB4" w:rsidP="00ED4DB4">
      <w:pPr>
        <w:jc w:val="center"/>
        <w:outlineLvl w:val="0"/>
        <w:rPr>
          <w:rFonts w:ascii="Arial Narrow" w:hAnsi="Arial Narrow" w:cs="Tahoma"/>
          <w:sz w:val="16"/>
          <w:szCs w:val="22"/>
        </w:rPr>
      </w:pPr>
    </w:p>
    <w:p w:rsidR="00E33D13" w:rsidRPr="00BF565E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</w:p>
    <w:p w:rsidR="00BE051D" w:rsidRPr="00BF565E" w:rsidRDefault="00BE051D">
      <w:pPr>
        <w:rPr>
          <w:rFonts w:ascii="Arial Narrow" w:hAnsi="Arial Narrow" w:cs="Tahoma"/>
          <w:sz w:val="22"/>
          <w:lang w:val="sr-Latn-BA"/>
        </w:rPr>
      </w:pPr>
    </w:p>
    <w:p w:rsidR="006577DF" w:rsidRPr="00BF565E" w:rsidRDefault="006577DF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577DF" w:rsidRPr="00BF565E" w:rsidRDefault="006577DF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551E3C" w:rsidRPr="00BF565E" w:rsidRDefault="00551E3C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551E3C" w:rsidRPr="00BF565E" w:rsidRDefault="00551E3C" w:rsidP="003C35DD">
      <w:pPr>
        <w:rPr>
          <w:rFonts w:ascii="Arial Narrow" w:hAnsi="Arial Narrow" w:cs="Tahoma"/>
          <w:b/>
          <w:sz w:val="22"/>
          <w:szCs w:val="30"/>
          <w:lang w:val="sr-Cyrl-CS"/>
        </w:rPr>
      </w:pPr>
    </w:p>
    <w:p w:rsidR="00901910" w:rsidRPr="009761C7" w:rsidRDefault="009761C7" w:rsidP="00901910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lastRenderedPageBreak/>
        <w:t>Monthly inflation</w:t>
      </w:r>
      <w:r w:rsidR="00901910" w:rsidRPr="00BF565E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sr-Cyrl-BA"/>
        </w:rPr>
        <w:t>0.</w:t>
      </w:r>
      <w:r w:rsidR="00901910" w:rsidRPr="00BF565E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="00901910" w:rsidRPr="00BF565E">
        <w:rPr>
          <w:rFonts w:ascii="Arial Narrow" w:hAnsi="Arial Narrow" w:cs="Tahoma"/>
          <w:b/>
          <w:sz w:val="30"/>
          <w:szCs w:val="30"/>
          <w:lang w:val="sr-Cyrl-BA"/>
        </w:rPr>
        <w:t>%</w:t>
      </w:r>
      <w:r>
        <w:rPr>
          <w:rFonts w:ascii="Arial Narrow" w:hAnsi="Arial Narrow" w:cs="Tahoma"/>
          <w:b/>
          <w:sz w:val="30"/>
          <w:szCs w:val="30"/>
        </w:rPr>
        <w:t xml:space="preserve"> in September 2017</w:t>
      </w:r>
    </w:p>
    <w:p w:rsidR="00901910" w:rsidRPr="00BF565E" w:rsidRDefault="009761C7" w:rsidP="00901910">
      <w:pPr>
        <w:rPr>
          <w:rFonts w:ascii="Arial Narrow" w:hAnsi="Arial Narrow" w:cs="Tahoma"/>
          <w:b/>
          <w:sz w:val="24"/>
          <w:szCs w:val="24"/>
          <w:lang w:val="sr-Cyrl-CS"/>
        </w:rPr>
      </w:pPr>
      <w:r>
        <w:rPr>
          <w:rFonts w:ascii="Arial Narrow" w:hAnsi="Arial Narrow" w:cs="Tahoma"/>
          <w:b/>
          <w:sz w:val="24"/>
          <w:szCs w:val="24"/>
        </w:rPr>
        <w:t>Annual inflation</w:t>
      </w:r>
      <w:r w:rsidR="00901910" w:rsidRPr="00BF565E">
        <w:rPr>
          <w:rFonts w:ascii="Arial Narrow" w:hAnsi="Arial Narrow" w:cs="Tahoma"/>
          <w:b/>
          <w:sz w:val="24"/>
          <w:szCs w:val="24"/>
          <w:lang w:val="sr-Cyrl-BA"/>
        </w:rPr>
        <w:t xml:space="preserve"> (</w:t>
      </w:r>
      <w:r>
        <w:rPr>
          <w:rFonts w:ascii="Arial Narrow" w:hAnsi="Arial Narrow" w:cs="Tahoma"/>
          <w:b/>
          <w:sz w:val="24"/>
          <w:szCs w:val="24"/>
        </w:rPr>
        <w:t>September</w:t>
      </w:r>
      <w:r w:rsidR="00BF565E" w:rsidRPr="00BF565E">
        <w:rPr>
          <w:rFonts w:ascii="Arial Narrow" w:hAnsi="Arial Narrow" w:cs="Tahoma"/>
          <w:b/>
          <w:sz w:val="24"/>
          <w:szCs w:val="24"/>
          <w:lang w:val="sr-Cyrl-BA"/>
        </w:rPr>
        <w:t xml:space="preserve"> </w:t>
      </w:r>
      <w:r w:rsidR="00901910" w:rsidRPr="00BF565E">
        <w:rPr>
          <w:rFonts w:ascii="Arial Narrow" w:hAnsi="Arial Narrow" w:cs="Tahoma"/>
          <w:b/>
          <w:sz w:val="24"/>
          <w:szCs w:val="24"/>
          <w:lang w:val="sr-Cyrl-BA"/>
        </w:rPr>
        <w:t>2017/</w:t>
      </w:r>
      <w:r>
        <w:rPr>
          <w:rFonts w:ascii="Arial Narrow" w:hAnsi="Arial Narrow" w:cs="Tahoma"/>
          <w:b/>
          <w:sz w:val="24"/>
          <w:szCs w:val="24"/>
          <w:lang w:val="sr-Cyrl-BA"/>
        </w:rPr>
        <w:t>September 2016) 0.</w:t>
      </w:r>
      <w:r w:rsidR="00901910" w:rsidRPr="00BF565E">
        <w:rPr>
          <w:rFonts w:ascii="Arial Narrow" w:hAnsi="Arial Narrow" w:cs="Tahoma"/>
          <w:b/>
          <w:sz w:val="24"/>
          <w:szCs w:val="24"/>
          <w:lang w:val="sr-Cyrl-BA"/>
        </w:rPr>
        <w:t>6%</w:t>
      </w:r>
    </w:p>
    <w:p w:rsidR="00901910" w:rsidRPr="00BF565E" w:rsidRDefault="00901910" w:rsidP="00901910">
      <w:pPr>
        <w:jc w:val="both"/>
        <w:rPr>
          <w:rFonts w:ascii="Arial Narrow" w:hAnsi="Arial Narrow" w:cs="Tahoma"/>
        </w:rPr>
      </w:pPr>
    </w:p>
    <w:p w:rsidR="00EE072F" w:rsidRDefault="00EE072F" w:rsidP="00901910">
      <w:pPr>
        <w:jc w:val="both"/>
        <w:rPr>
          <w:rFonts w:ascii="Arial Narrow" w:hAnsi="Arial Narrow" w:cs="Tahoma"/>
          <w:sz w:val="22"/>
        </w:rPr>
      </w:pPr>
      <w:r w:rsidRPr="00EE072F">
        <w:rPr>
          <w:rFonts w:ascii="Arial Narrow" w:hAnsi="Arial Narrow" w:cs="Tahoma"/>
          <w:sz w:val="22"/>
        </w:rPr>
        <w:t xml:space="preserve">Prices of products and services for personal consumption in Republika Srpska, measured with the consumer price index, in </w:t>
      </w:r>
      <w:r>
        <w:rPr>
          <w:rFonts w:ascii="Arial Narrow" w:hAnsi="Arial Narrow" w:cs="Tahoma"/>
          <w:sz w:val="22"/>
        </w:rPr>
        <w:t>September</w:t>
      </w:r>
      <w:r w:rsidRPr="00EE072F">
        <w:rPr>
          <w:rFonts w:ascii="Arial Narrow" w:hAnsi="Arial Narrow" w:cs="Tahoma"/>
          <w:sz w:val="22"/>
        </w:rPr>
        <w:t xml:space="preserve"> 2017, compared to the previou</w:t>
      </w:r>
      <w:r>
        <w:rPr>
          <w:rFonts w:ascii="Arial Narrow" w:hAnsi="Arial Narrow" w:cs="Tahoma"/>
          <w:sz w:val="22"/>
        </w:rPr>
        <w:t>s month, were on the average 0.3</w:t>
      </w:r>
      <w:r w:rsidRPr="00EE072F">
        <w:rPr>
          <w:rFonts w:ascii="Arial Narrow" w:hAnsi="Arial Narrow" w:cs="Tahoma"/>
          <w:sz w:val="22"/>
        </w:rPr>
        <w:t xml:space="preserve">% </w:t>
      </w:r>
      <w:r>
        <w:rPr>
          <w:rFonts w:ascii="Arial Narrow" w:hAnsi="Arial Narrow" w:cs="Tahoma"/>
          <w:sz w:val="22"/>
        </w:rPr>
        <w:t>higher, while they were 0.6</w:t>
      </w:r>
      <w:r w:rsidRPr="00EE072F">
        <w:rPr>
          <w:rFonts w:ascii="Arial Narrow" w:hAnsi="Arial Narrow" w:cs="Tahoma"/>
          <w:sz w:val="22"/>
        </w:rPr>
        <w:t>% higher at the annual level</w:t>
      </w:r>
      <w:r>
        <w:rPr>
          <w:rFonts w:ascii="Arial Narrow" w:hAnsi="Arial Narrow" w:cs="Tahoma"/>
          <w:sz w:val="22"/>
        </w:rPr>
        <w:t xml:space="preserve">. </w:t>
      </w:r>
    </w:p>
    <w:p w:rsidR="00F8357A" w:rsidRDefault="00F8357A" w:rsidP="00901910">
      <w:pPr>
        <w:jc w:val="both"/>
        <w:rPr>
          <w:rFonts w:ascii="Arial Narrow" w:hAnsi="Arial Narrow" w:cs="Tahoma"/>
          <w:sz w:val="22"/>
        </w:rPr>
      </w:pPr>
    </w:p>
    <w:p w:rsidR="00F8357A" w:rsidRPr="00F8357A" w:rsidRDefault="00F8357A" w:rsidP="00F8357A">
      <w:pPr>
        <w:jc w:val="both"/>
        <w:rPr>
          <w:rFonts w:ascii="Arial Narrow" w:hAnsi="Arial Narrow" w:cs="Tahoma"/>
          <w:sz w:val="22"/>
        </w:rPr>
      </w:pPr>
      <w:r w:rsidRPr="00F8357A">
        <w:rPr>
          <w:rFonts w:ascii="Arial Narrow" w:hAnsi="Arial Narrow" w:cs="Tahoma"/>
          <w:sz w:val="22"/>
        </w:rPr>
        <w:t xml:space="preserve">Of the 12 main divisions of products and services, an increase in prices was recorded in </w:t>
      </w:r>
      <w:r>
        <w:rPr>
          <w:rFonts w:ascii="Arial Narrow" w:hAnsi="Arial Narrow" w:cs="Tahoma"/>
          <w:sz w:val="22"/>
        </w:rPr>
        <w:t>six</w:t>
      </w:r>
      <w:r w:rsidRPr="00F8357A">
        <w:rPr>
          <w:rFonts w:ascii="Arial Narrow" w:hAnsi="Arial Narrow" w:cs="Tahoma"/>
          <w:sz w:val="22"/>
        </w:rPr>
        <w:t xml:space="preserve"> divisions, a decrease was recorded in </w:t>
      </w:r>
      <w:r>
        <w:rPr>
          <w:rFonts w:ascii="Arial Narrow" w:hAnsi="Arial Narrow" w:cs="Tahoma"/>
          <w:sz w:val="22"/>
        </w:rPr>
        <w:t>one division</w:t>
      </w:r>
      <w:r w:rsidRPr="00F8357A">
        <w:rPr>
          <w:rFonts w:ascii="Arial Narrow" w:hAnsi="Arial Narrow" w:cs="Tahoma"/>
          <w:sz w:val="22"/>
        </w:rPr>
        <w:t>, while prices in five divisions remained on the average at the same level.</w:t>
      </w:r>
    </w:p>
    <w:p w:rsidR="00F8357A" w:rsidRDefault="00F8357A" w:rsidP="00901910">
      <w:pPr>
        <w:jc w:val="both"/>
        <w:rPr>
          <w:rFonts w:ascii="Arial Narrow" w:hAnsi="Arial Narrow" w:cs="Tahoma"/>
          <w:sz w:val="22"/>
          <w:lang w:val="sr-Cyrl-BA"/>
        </w:rPr>
      </w:pPr>
    </w:p>
    <w:p w:rsidR="00901910" w:rsidRPr="00F8357A" w:rsidRDefault="00F8357A" w:rsidP="00901910">
      <w:pPr>
        <w:jc w:val="both"/>
        <w:rPr>
          <w:rFonts w:ascii="Arial Narrow" w:hAnsi="Arial Narrow" w:cs="Tahoma"/>
          <w:sz w:val="22"/>
          <w:lang w:val="sr-Cyrl-BA"/>
        </w:rPr>
      </w:pPr>
      <w:r w:rsidRPr="00F8357A">
        <w:rPr>
          <w:rFonts w:ascii="Arial Narrow" w:hAnsi="Arial Narrow" w:cs="Tahoma"/>
          <w:sz w:val="22"/>
        </w:rPr>
        <w:t xml:space="preserve">The highest increase in prices in August was recorded in the division </w:t>
      </w:r>
      <w:r>
        <w:rPr>
          <w:rFonts w:ascii="Arial Narrow" w:hAnsi="Arial Narrow" w:cs="Tahoma"/>
          <w:i/>
          <w:sz w:val="22"/>
        </w:rPr>
        <w:t xml:space="preserve">Clothing and footwear </w:t>
      </w:r>
      <w:r>
        <w:rPr>
          <w:rFonts w:ascii="Arial Narrow" w:hAnsi="Arial Narrow" w:cs="Tahoma"/>
          <w:sz w:val="22"/>
        </w:rPr>
        <w:t xml:space="preserve">(3.0%), due to new purchase prices of seasonal products in the group clothing and footwear (new autumn/winter collections). A slightly lower increase in prices was recorded in other divisions, namely in the division </w:t>
      </w:r>
      <w:r w:rsidRPr="00F8357A">
        <w:rPr>
          <w:rFonts w:ascii="Arial Narrow" w:hAnsi="Arial Narrow" w:cs="Tahoma"/>
          <w:i/>
          <w:sz w:val="22"/>
        </w:rPr>
        <w:t>Furnishing and other equipment</w:t>
      </w:r>
      <w:r>
        <w:rPr>
          <w:rFonts w:ascii="Arial Narrow" w:hAnsi="Arial Narrow" w:cs="Tahoma"/>
          <w:sz w:val="22"/>
        </w:rPr>
        <w:t xml:space="preserve"> (0.4%), in which higher prices were recorded in the groups </w:t>
      </w:r>
      <w:r w:rsidR="00FC7678">
        <w:rPr>
          <w:rFonts w:ascii="Arial Narrow" w:hAnsi="Arial Narrow" w:cs="Tahoma"/>
          <w:sz w:val="22"/>
        </w:rPr>
        <w:t xml:space="preserve">household textiles by 1.5% and </w:t>
      </w:r>
      <w:r w:rsidR="00FC7678" w:rsidRPr="00FC7678">
        <w:rPr>
          <w:rFonts w:ascii="Arial Narrow" w:hAnsi="Arial Narrow" w:cs="Tahoma"/>
          <w:sz w:val="22"/>
        </w:rPr>
        <w:t>household cleaning and routine maintenance products</w:t>
      </w:r>
      <w:r w:rsidR="00FC7678">
        <w:rPr>
          <w:rFonts w:ascii="Arial Narrow" w:hAnsi="Arial Narrow" w:cs="Tahoma"/>
          <w:sz w:val="22"/>
        </w:rPr>
        <w:t xml:space="preserve"> by 1.4%, in the division </w:t>
      </w:r>
      <w:r w:rsidR="00FC7678" w:rsidRPr="00FC7678">
        <w:rPr>
          <w:rFonts w:ascii="Arial Narrow" w:hAnsi="Arial Narrow" w:cs="Tahoma"/>
          <w:i/>
          <w:sz w:val="22"/>
        </w:rPr>
        <w:t>Transport</w:t>
      </w:r>
      <w:r w:rsidR="00FC7678">
        <w:rPr>
          <w:rFonts w:ascii="Arial Narrow" w:hAnsi="Arial Narrow" w:cs="Tahoma"/>
          <w:sz w:val="22"/>
        </w:rPr>
        <w:t xml:space="preserve"> (0.3%), in which higher prices were recorded in the group fuels and lubricants by 0.7%, and in the division </w:t>
      </w:r>
      <w:r w:rsidR="00FC7678" w:rsidRPr="00FC7678">
        <w:rPr>
          <w:rFonts w:ascii="Arial Narrow" w:hAnsi="Arial Narrow" w:cs="Tahoma"/>
          <w:i/>
          <w:sz w:val="22"/>
        </w:rPr>
        <w:t>Food and non-alcoholic beverages</w:t>
      </w:r>
      <w:r w:rsidR="00FC7678">
        <w:rPr>
          <w:rFonts w:ascii="Arial Narrow" w:hAnsi="Arial Narrow" w:cs="Tahoma"/>
          <w:sz w:val="22"/>
        </w:rPr>
        <w:t xml:space="preserve"> (0.3%), in which higher prices were recorded in the group vegetables by 7.2% and in the groups fresh fish by 1.8%, milk and dairy products and non-alcoholic beverages by 0.5%, other food products by 0.4% and oils and fats by 0.2%. Higher prices were also recorded in the divisions </w:t>
      </w:r>
      <w:r w:rsidR="00FC7678" w:rsidRPr="00FC7678">
        <w:rPr>
          <w:rFonts w:ascii="Arial Narrow" w:hAnsi="Arial Narrow" w:cs="Tahoma"/>
          <w:i/>
          <w:sz w:val="22"/>
        </w:rPr>
        <w:t>H</w:t>
      </w:r>
      <w:r w:rsidR="00FC7678">
        <w:rPr>
          <w:rFonts w:ascii="Arial Narrow" w:hAnsi="Arial Narrow" w:cs="Tahoma"/>
          <w:i/>
          <w:sz w:val="22"/>
        </w:rPr>
        <w:t>uman h</w:t>
      </w:r>
      <w:r w:rsidR="00FC7678" w:rsidRPr="00FC7678">
        <w:rPr>
          <w:rFonts w:ascii="Arial Narrow" w:hAnsi="Arial Narrow" w:cs="Tahoma"/>
          <w:i/>
          <w:sz w:val="22"/>
        </w:rPr>
        <w:t>ealth</w:t>
      </w:r>
      <w:r w:rsidR="00FC7678">
        <w:rPr>
          <w:rFonts w:ascii="Arial Narrow" w:hAnsi="Arial Narrow" w:cs="Tahoma"/>
          <w:sz w:val="22"/>
        </w:rPr>
        <w:t xml:space="preserve"> and </w:t>
      </w:r>
      <w:r w:rsidR="00FC7678" w:rsidRPr="00FC7678">
        <w:rPr>
          <w:rFonts w:ascii="Arial Narrow" w:hAnsi="Arial Narrow" w:cs="Tahoma"/>
          <w:i/>
          <w:sz w:val="22"/>
        </w:rPr>
        <w:t>Housing</w:t>
      </w:r>
      <w:r w:rsidR="00FC7678">
        <w:rPr>
          <w:rFonts w:ascii="Arial Narrow" w:hAnsi="Arial Narrow" w:cs="Tahoma"/>
          <w:sz w:val="22"/>
        </w:rPr>
        <w:t xml:space="preserve">, by 0.1%. </w:t>
      </w:r>
    </w:p>
    <w:p w:rsidR="00901910" w:rsidRDefault="00901910" w:rsidP="00901910">
      <w:pPr>
        <w:jc w:val="both"/>
        <w:rPr>
          <w:rFonts w:ascii="Arial Narrow" w:hAnsi="Arial Narrow" w:cs="Tahoma"/>
          <w:sz w:val="22"/>
          <w:lang w:val="sr-Cyrl-BA"/>
        </w:rPr>
      </w:pPr>
    </w:p>
    <w:p w:rsidR="00FC7678" w:rsidRDefault="00FC7678" w:rsidP="00901910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divisions </w:t>
      </w:r>
      <w:r w:rsidRPr="00FC7678">
        <w:rPr>
          <w:rFonts w:ascii="Arial Narrow" w:hAnsi="Arial Narrow" w:cs="Tahoma"/>
          <w:i/>
          <w:sz w:val="22"/>
        </w:rPr>
        <w:t>Communication, Recreation and culture, Education, Restaurants and hotels</w:t>
      </w:r>
      <w:r>
        <w:rPr>
          <w:rFonts w:ascii="Arial Narrow" w:hAnsi="Arial Narrow" w:cs="Tahoma"/>
          <w:sz w:val="22"/>
        </w:rPr>
        <w:t xml:space="preserve">, and </w:t>
      </w:r>
      <w:r w:rsidRPr="00FC7678">
        <w:rPr>
          <w:rFonts w:ascii="Arial Narrow" w:hAnsi="Arial Narrow" w:cs="Tahoma"/>
          <w:i/>
          <w:sz w:val="22"/>
        </w:rPr>
        <w:t>Other goods and services</w:t>
      </w:r>
      <w:r>
        <w:rPr>
          <w:rFonts w:ascii="Arial Narrow" w:hAnsi="Arial Narrow" w:cs="Tahoma"/>
          <w:sz w:val="22"/>
        </w:rPr>
        <w:t xml:space="preserve"> prices remained on the average at the same level. </w:t>
      </w:r>
    </w:p>
    <w:p w:rsidR="00FC7678" w:rsidRDefault="00FC7678" w:rsidP="00901910">
      <w:pPr>
        <w:jc w:val="both"/>
        <w:rPr>
          <w:rFonts w:ascii="Arial Narrow" w:hAnsi="Arial Narrow" w:cs="Tahoma"/>
          <w:sz w:val="22"/>
        </w:rPr>
      </w:pPr>
    </w:p>
    <w:p w:rsidR="00FC7678" w:rsidRPr="00FC7678" w:rsidRDefault="00FC7678" w:rsidP="00901910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 decrease in prices in September was recorded in the division </w:t>
      </w:r>
      <w:r w:rsidRPr="00FC7678">
        <w:rPr>
          <w:rFonts w:ascii="Arial Narrow" w:hAnsi="Arial Narrow" w:cs="Tahoma"/>
          <w:i/>
          <w:sz w:val="22"/>
        </w:rPr>
        <w:t>Alcoholic beverages and tobacco</w:t>
      </w:r>
      <w:r>
        <w:rPr>
          <w:rFonts w:ascii="Arial Narrow" w:hAnsi="Arial Narrow" w:cs="Tahoma"/>
          <w:sz w:val="22"/>
        </w:rPr>
        <w:t xml:space="preserve"> (0.5%), due to lower prices in the group alcoholic beverages by 2.2%. </w:t>
      </w:r>
    </w:p>
    <w:p w:rsidR="00901910" w:rsidRPr="00BF565E" w:rsidRDefault="00901910" w:rsidP="00901910">
      <w:pPr>
        <w:jc w:val="both"/>
        <w:rPr>
          <w:rFonts w:ascii="Arial Narrow" w:hAnsi="Arial Narrow" w:cs="Tahoma"/>
          <w:sz w:val="22"/>
          <w:lang w:val="sr-Cyrl-BA"/>
        </w:rPr>
      </w:pPr>
    </w:p>
    <w:p w:rsidR="00625E3C" w:rsidRPr="00BF565E" w:rsidRDefault="00BF565E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21B61FFB" wp14:editId="62F592C2">
            <wp:extent cx="6229351" cy="3086102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5E3C" w:rsidRPr="00BF565E" w:rsidRDefault="00625E3C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</w:p>
    <w:p w:rsidR="00625E3C" w:rsidRPr="00BF565E" w:rsidRDefault="00625E3C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</w:p>
    <w:p w:rsidR="009856D8" w:rsidRPr="00ED4DB4" w:rsidRDefault="00ED4DB4" w:rsidP="009856D8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9856D8" w:rsidRPr="00BF565E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C07571" w:rsidRPr="00BF565E">
        <w:rPr>
          <w:rFonts w:ascii="Arial Narrow" w:hAnsi="Arial Narrow" w:cs="Tahoma"/>
          <w:sz w:val="16"/>
          <w:szCs w:val="16"/>
          <w:lang w:val="sr-Cyrl-BA"/>
        </w:rPr>
        <w:t>2</w:t>
      </w:r>
      <w:r w:rsidR="009856D8" w:rsidRPr="00BF565E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:rsidR="00A67668" w:rsidRPr="00BF565E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41D9E" w:rsidRDefault="00941D9E" w:rsidP="00231339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941D9E" w:rsidRDefault="00941D9E" w:rsidP="00231339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941D9E" w:rsidRDefault="00941D9E" w:rsidP="00231339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941D9E" w:rsidRDefault="00941D9E" w:rsidP="00231339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941D9E" w:rsidRDefault="00941D9E" w:rsidP="00231339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941D9E" w:rsidRDefault="00941D9E" w:rsidP="00231339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941D9E" w:rsidRDefault="00941D9E" w:rsidP="00231339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0D2964" w:rsidRPr="00BF565E" w:rsidRDefault="00FC7678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FC7678">
        <w:rPr>
          <w:rFonts w:ascii="Arial Narrow" w:hAnsi="Arial Narrow" w:cs="Tahoma"/>
          <w:b/>
          <w:bCs/>
          <w:sz w:val="30"/>
          <w:szCs w:val="30"/>
        </w:rPr>
        <w:t xml:space="preserve">Working-day adjusted industrial production </w:t>
      </w:r>
      <w:r w:rsidR="00E10AD2" w:rsidRPr="00BF565E">
        <w:rPr>
          <w:rFonts w:ascii="Arial Narrow" w:hAnsi="Arial Narrow" w:cs="Tahoma"/>
          <w:b/>
          <w:sz w:val="30"/>
          <w:szCs w:val="30"/>
          <w:lang w:val="sr-Cyrl-CS"/>
        </w:rPr>
        <w:t>(</w:t>
      </w:r>
      <w:r>
        <w:rPr>
          <w:rFonts w:ascii="Arial Narrow" w:hAnsi="Arial Narrow" w:cs="Tahoma"/>
          <w:b/>
          <w:sz w:val="30"/>
          <w:szCs w:val="30"/>
        </w:rPr>
        <w:t>January</w:t>
      </w:r>
      <w:r w:rsidR="00E10AD2" w:rsidRPr="00BF565E">
        <w:rPr>
          <w:rFonts w:ascii="Arial Narrow" w:hAnsi="Arial Narrow" w:cs="Tahoma"/>
          <w:b/>
          <w:sz w:val="30"/>
          <w:szCs w:val="30"/>
          <w:lang w:val="sr-Cyrl-BA"/>
        </w:rPr>
        <w:t>-</w:t>
      </w:r>
      <w:r>
        <w:rPr>
          <w:rFonts w:ascii="Arial Narrow" w:hAnsi="Arial Narrow" w:cs="Tahoma"/>
          <w:b/>
          <w:sz w:val="30"/>
          <w:szCs w:val="30"/>
        </w:rPr>
        <w:t>September</w:t>
      </w:r>
      <w:r w:rsidR="00C038D6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0AD2" w:rsidRPr="00BF565E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="00E10AD2" w:rsidRPr="00BF565E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E10AD2" w:rsidRPr="00BF565E">
        <w:rPr>
          <w:rFonts w:ascii="Arial Narrow" w:hAnsi="Arial Narrow" w:cs="Tahoma"/>
          <w:b/>
          <w:sz w:val="30"/>
          <w:szCs w:val="30"/>
          <w:lang w:val="sr-Cyrl-BA"/>
        </w:rPr>
        <w:t>7</w:t>
      </w:r>
      <w:r>
        <w:rPr>
          <w:rFonts w:ascii="Arial Narrow" w:hAnsi="Arial Narrow" w:cs="Tahoma"/>
          <w:b/>
          <w:sz w:val="30"/>
          <w:szCs w:val="30"/>
          <w:lang w:val="sr-Latn-BA"/>
        </w:rPr>
        <w:t>/January</w:t>
      </w:r>
      <w:r w:rsidR="00E10AD2" w:rsidRPr="00BF565E">
        <w:rPr>
          <w:rFonts w:ascii="Arial Narrow" w:hAnsi="Arial Narrow" w:cs="Tahoma"/>
          <w:b/>
          <w:sz w:val="30"/>
          <w:szCs w:val="30"/>
          <w:lang w:val="sr-Latn-BA"/>
        </w:rPr>
        <w:t>-</w:t>
      </w:r>
      <w:r>
        <w:rPr>
          <w:rFonts w:ascii="Arial Narrow" w:hAnsi="Arial Narrow" w:cs="Tahoma"/>
          <w:b/>
          <w:sz w:val="30"/>
          <w:szCs w:val="30"/>
          <w:lang w:val="sr-Latn-BA"/>
        </w:rPr>
        <w:t>September</w:t>
      </w:r>
      <w:r w:rsidR="00C038D6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0AD2" w:rsidRPr="00BF565E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E10AD2" w:rsidRPr="00BF565E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="00E10AD2" w:rsidRPr="00BF565E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E10AD2"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E10AD2"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7C2E94" w:rsidRPr="00BF565E">
        <w:rPr>
          <w:rFonts w:ascii="Arial Narrow" w:hAnsi="Arial Narrow" w:cs="Tahoma"/>
          <w:b/>
          <w:bCs/>
          <w:sz w:val="30"/>
          <w:szCs w:val="30"/>
        </w:rPr>
        <w:t>1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7C2E94" w:rsidRPr="00BF565E">
        <w:rPr>
          <w:rFonts w:ascii="Arial Narrow" w:hAnsi="Arial Narrow" w:cs="Tahoma"/>
          <w:b/>
          <w:bCs/>
          <w:sz w:val="30"/>
          <w:szCs w:val="30"/>
        </w:rPr>
        <w:t>5</w:t>
      </w:r>
      <w:r w:rsidR="00E10AD2"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7C2E94" w:rsidRPr="00BF565E" w:rsidRDefault="00FC7678" w:rsidP="007C2E9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>
        <w:rPr>
          <w:rFonts w:ascii="Arial Narrow" w:hAnsi="Arial Narrow" w:cs="Tahoma"/>
          <w:b/>
          <w:bCs/>
          <w:sz w:val="30"/>
          <w:szCs w:val="30"/>
        </w:rPr>
        <w:t>Seasonally adjusted industrial production</w:t>
      </w:r>
      <w:r w:rsidR="007C2E94" w:rsidRPr="00BF565E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September</w:t>
      </w:r>
      <w:r w:rsidR="007C2E94" w:rsidRPr="00BF565E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7C2E94" w:rsidRPr="00BF565E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7C2E94" w:rsidRPr="00BF565E">
        <w:rPr>
          <w:rFonts w:ascii="Arial Narrow" w:hAnsi="Arial Narrow" w:cs="Tahoma"/>
          <w:b/>
          <w:sz w:val="30"/>
          <w:szCs w:val="30"/>
        </w:rPr>
        <w:t>7</w:t>
      </w:r>
      <w:r>
        <w:rPr>
          <w:rFonts w:ascii="Arial Narrow" w:hAnsi="Arial Narrow" w:cs="Tahoma"/>
          <w:b/>
          <w:sz w:val="30"/>
          <w:szCs w:val="30"/>
          <w:lang w:val="sr-Latn-BA"/>
        </w:rPr>
        <w:t>/August</w:t>
      </w:r>
      <w:r w:rsidR="007C2E94"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7C2E94" w:rsidRPr="00BF565E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7C2E94" w:rsidRPr="00BF565E">
        <w:rPr>
          <w:rFonts w:ascii="Arial Narrow" w:hAnsi="Arial Narrow" w:cs="Tahoma"/>
          <w:b/>
          <w:bCs/>
          <w:sz w:val="30"/>
          <w:szCs w:val="30"/>
        </w:rPr>
        <w:t>7</w:t>
      </w:r>
      <w:r w:rsidR="007C2E94" w:rsidRPr="00BF565E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7C2E94"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7C2E94"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7C2E94" w:rsidRPr="00BF565E">
        <w:rPr>
          <w:rFonts w:ascii="Arial Narrow" w:hAnsi="Arial Narrow" w:cs="Tahoma"/>
          <w:b/>
          <w:bCs/>
          <w:sz w:val="30"/>
          <w:szCs w:val="30"/>
          <w:lang w:val="sr-Cyrl-BA"/>
        </w:rPr>
        <w:t>1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7C2E94"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>4%</w:t>
      </w:r>
    </w:p>
    <w:p w:rsidR="002E27E1" w:rsidRPr="00BF565E" w:rsidRDefault="00FC7678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2E27E1" w:rsidRPr="00BF565E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28"/>
          <w:szCs w:val="28"/>
        </w:rPr>
        <w:t>January</w:t>
      </w:r>
      <w:r w:rsidR="00C038D6" w:rsidRPr="00C038D6">
        <w:rPr>
          <w:rFonts w:ascii="Arial Narrow" w:hAnsi="Arial Narrow" w:cs="Tahoma"/>
          <w:b/>
          <w:sz w:val="28"/>
          <w:szCs w:val="28"/>
          <w:lang w:val="sr-Cyrl-BA"/>
        </w:rPr>
        <w:t>-</w:t>
      </w:r>
      <w:r>
        <w:rPr>
          <w:rFonts w:ascii="Arial Narrow" w:hAnsi="Arial Narrow" w:cs="Tahoma"/>
          <w:b/>
          <w:sz w:val="28"/>
          <w:szCs w:val="28"/>
        </w:rPr>
        <w:t>September</w:t>
      </w:r>
      <w:r w:rsidR="00C038D6" w:rsidRPr="00C038D6">
        <w:rPr>
          <w:rFonts w:ascii="Arial Narrow" w:hAnsi="Arial Narrow" w:cs="Tahoma"/>
          <w:b/>
          <w:sz w:val="28"/>
          <w:szCs w:val="28"/>
          <w:lang w:val="sr-Cyrl-BA"/>
        </w:rPr>
        <w:t xml:space="preserve"> </w:t>
      </w:r>
      <w:r w:rsidR="00C038D6" w:rsidRPr="00C038D6">
        <w:rPr>
          <w:rFonts w:ascii="Arial Narrow" w:hAnsi="Arial Narrow" w:cs="Tahoma"/>
          <w:b/>
          <w:sz w:val="28"/>
          <w:szCs w:val="28"/>
          <w:lang w:val="sr-Latn-BA"/>
        </w:rPr>
        <w:t>20</w:t>
      </w:r>
      <w:r w:rsidR="00C038D6" w:rsidRPr="00C038D6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C038D6" w:rsidRPr="00C038D6">
        <w:rPr>
          <w:rFonts w:ascii="Arial Narrow" w:hAnsi="Arial Narrow" w:cs="Tahoma"/>
          <w:b/>
          <w:sz w:val="28"/>
          <w:szCs w:val="28"/>
          <w:lang w:val="sr-Cyrl-BA"/>
        </w:rPr>
        <w:t>7</w:t>
      </w:r>
      <w:r>
        <w:rPr>
          <w:rFonts w:ascii="Arial Narrow" w:hAnsi="Arial Narrow" w:cs="Tahoma"/>
          <w:b/>
          <w:sz w:val="28"/>
          <w:szCs w:val="28"/>
          <w:lang w:val="sr-Latn-BA"/>
        </w:rPr>
        <w:t>/January-September</w:t>
      </w:r>
      <w:r w:rsidR="00C038D6" w:rsidRPr="00C038D6">
        <w:rPr>
          <w:rFonts w:ascii="Arial Narrow" w:hAnsi="Arial Narrow" w:cs="Tahoma"/>
          <w:b/>
          <w:sz w:val="28"/>
          <w:szCs w:val="28"/>
          <w:lang w:val="sr-Cyrl-BA"/>
        </w:rPr>
        <w:t xml:space="preserve"> </w:t>
      </w:r>
      <w:r w:rsidR="00C038D6" w:rsidRPr="00C038D6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="00C038D6" w:rsidRPr="00C038D6">
        <w:rPr>
          <w:rFonts w:ascii="Arial Narrow" w:hAnsi="Arial Narrow" w:cs="Tahoma"/>
          <w:b/>
          <w:bCs/>
          <w:sz w:val="28"/>
          <w:szCs w:val="28"/>
          <w:lang w:val="sr-Cyrl-BA"/>
        </w:rPr>
        <w:t>6</w:t>
      </w:r>
      <w:r w:rsidR="002E27E1" w:rsidRPr="00C038D6">
        <w:rPr>
          <w:rFonts w:ascii="Arial Narrow" w:hAnsi="Arial Narrow" w:cs="Tahoma"/>
          <w:b/>
          <w:sz w:val="28"/>
          <w:szCs w:val="28"/>
          <w:lang w:val="ru-RU"/>
        </w:rPr>
        <w:t>)</w:t>
      </w:r>
      <w:r w:rsidR="002E27E1" w:rsidRPr="00BF565E">
        <w:rPr>
          <w:rFonts w:ascii="Arial Narrow" w:hAnsi="Arial Narrow" w:cs="Tahoma"/>
          <w:b/>
          <w:sz w:val="28"/>
          <w:lang w:val="ru-RU"/>
        </w:rPr>
        <w:t xml:space="preserve"> </w:t>
      </w:r>
      <w:r>
        <w:rPr>
          <w:rFonts w:ascii="Arial Narrow" w:hAnsi="Arial Narrow" w:cs="Tahoma"/>
          <w:b/>
          <w:sz w:val="28"/>
        </w:rPr>
        <w:t>increased by</w:t>
      </w:r>
      <w:r w:rsidR="002E27E1" w:rsidRPr="00BF565E">
        <w:rPr>
          <w:rFonts w:ascii="Arial Narrow" w:hAnsi="Arial Narrow" w:cs="Tahoma"/>
          <w:b/>
          <w:sz w:val="28"/>
          <w:lang w:val="ru-RU"/>
        </w:rPr>
        <w:t xml:space="preserve"> </w:t>
      </w:r>
      <w:r w:rsidR="00C038D6">
        <w:rPr>
          <w:rFonts w:ascii="Arial Narrow" w:hAnsi="Arial Narrow" w:cs="Tahoma"/>
          <w:b/>
          <w:sz w:val="28"/>
          <w:lang w:val="sr-Cyrl-BA"/>
        </w:rPr>
        <w:t>4</w:t>
      </w:r>
      <w:r>
        <w:rPr>
          <w:rFonts w:ascii="Arial Narrow" w:hAnsi="Arial Narrow" w:cs="Tahoma"/>
          <w:b/>
          <w:sz w:val="28"/>
          <w:lang w:val="ru-RU"/>
        </w:rPr>
        <w:t>.</w:t>
      </w:r>
      <w:r w:rsidR="00C038D6">
        <w:rPr>
          <w:rFonts w:ascii="Arial Narrow" w:hAnsi="Arial Narrow" w:cs="Tahoma"/>
          <w:b/>
          <w:sz w:val="28"/>
          <w:lang w:val="sr-Cyrl-BA"/>
        </w:rPr>
        <w:t>2</w:t>
      </w:r>
      <w:r w:rsidR="002E27E1" w:rsidRPr="00BF565E">
        <w:rPr>
          <w:rFonts w:ascii="Arial Narrow" w:hAnsi="Arial Narrow" w:cs="Tahoma"/>
          <w:b/>
          <w:sz w:val="28"/>
          <w:lang w:val="ru-RU"/>
        </w:rPr>
        <w:t>%</w:t>
      </w:r>
    </w:p>
    <w:p w:rsidR="000D2964" w:rsidRPr="00C038D6" w:rsidRDefault="000D2964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  <w:szCs w:val="28"/>
          <w:lang w:val="sr-Cyrl-BA"/>
        </w:rPr>
      </w:pPr>
    </w:p>
    <w:p w:rsidR="0044223E" w:rsidRDefault="0044223E" w:rsidP="006D0A24">
      <w:pPr>
        <w:jc w:val="both"/>
        <w:rPr>
          <w:rFonts w:ascii="Arial Narrow" w:hAnsi="Arial Narrow" w:cs="Tahoma"/>
          <w:sz w:val="22"/>
        </w:rPr>
      </w:pPr>
      <w:r w:rsidRPr="00C45619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C45619">
        <w:rPr>
          <w:rFonts w:ascii="Arial Narrow" w:hAnsi="Arial Narrow" w:cs="Tahoma"/>
          <w:sz w:val="22"/>
        </w:rPr>
        <w:t>in the period January-</w:t>
      </w:r>
      <w:r>
        <w:rPr>
          <w:rFonts w:ascii="Arial Narrow" w:hAnsi="Arial Narrow" w:cs="Tahoma"/>
          <w:sz w:val="22"/>
        </w:rPr>
        <w:t>September</w:t>
      </w:r>
      <w:r w:rsidRPr="00C45619">
        <w:rPr>
          <w:rFonts w:ascii="Arial Narrow" w:hAnsi="Arial Narrow" w:cs="Tahoma"/>
          <w:sz w:val="22"/>
        </w:rPr>
        <w:t xml:space="preserve"> 2017, compared to the same period of 2016, increased by </w:t>
      </w:r>
      <w:r>
        <w:rPr>
          <w:rFonts w:ascii="Arial Narrow" w:hAnsi="Arial Narrow" w:cs="Tahoma"/>
          <w:sz w:val="22"/>
        </w:rPr>
        <w:t>1.5</w:t>
      </w:r>
      <w:r w:rsidRPr="00C45619">
        <w:rPr>
          <w:rFonts w:ascii="Arial Narrow" w:hAnsi="Arial Narrow" w:cs="Tahoma"/>
          <w:sz w:val="22"/>
        </w:rPr>
        <w:t xml:space="preserve">%. In the section </w:t>
      </w:r>
      <w:r w:rsidRPr="00C45619">
        <w:rPr>
          <w:rFonts w:ascii="Arial Narrow" w:hAnsi="Arial Narrow" w:cs="Tahoma"/>
          <w:i/>
          <w:sz w:val="22"/>
        </w:rPr>
        <w:t>Manufacturing</w:t>
      </w:r>
      <w:r w:rsidRPr="00C45619">
        <w:rPr>
          <w:rFonts w:ascii="Arial Narrow" w:hAnsi="Arial Narrow" w:cs="Tahoma"/>
          <w:sz w:val="22"/>
        </w:rPr>
        <w:t xml:space="preserve"> an increase by 5.8% was recorded and in the section </w:t>
      </w:r>
      <w:r w:rsidRPr="00C45619">
        <w:rPr>
          <w:rFonts w:ascii="Arial Narrow" w:hAnsi="Arial Narrow" w:cs="Tahoma"/>
          <w:i/>
          <w:sz w:val="22"/>
        </w:rPr>
        <w:t xml:space="preserve">Mining and quarrying </w:t>
      </w:r>
      <w:r w:rsidRPr="00C45619">
        <w:rPr>
          <w:rFonts w:ascii="Arial Narrow" w:hAnsi="Arial Narrow" w:cs="Tahoma"/>
          <w:sz w:val="22"/>
        </w:rPr>
        <w:t xml:space="preserve">an increase by </w:t>
      </w:r>
      <w:r>
        <w:rPr>
          <w:rFonts w:ascii="Arial Narrow" w:hAnsi="Arial Narrow" w:cs="Tahoma"/>
          <w:sz w:val="22"/>
        </w:rPr>
        <w:t>0</w:t>
      </w:r>
      <w:r w:rsidRPr="00C45619">
        <w:rPr>
          <w:rFonts w:ascii="Arial Narrow" w:hAnsi="Arial Narrow" w:cs="Tahoma"/>
          <w:sz w:val="22"/>
        </w:rPr>
        <w:t xml:space="preserve">.2%, while in the section </w:t>
      </w:r>
      <w:r w:rsidRPr="00C45619">
        <w:rPr>
          <w:rFonts w:ascii="Arial Narrow" w:hAnsi="Arial Narrow" w:cs="Tahoma"/>
          <w:i/>
          <w:sz w:val="22"/>
        </w:rPr>
        <w:t>Electricity, gas, steam and air-conditioning supply</w:t>
      </w:r>
      <w:r w:rsidRPr="00C45619">
        <w:rPr>
          <w:rFonts w:ascii="Arial Narrow" w:hAnsi="Arial Narrow" w:cs="Tahoma"/>
          <w:sz w:val="22"/>
        </w:rPr>
        <w:t xml:space="preserve"> a decrease by </w:t>
      </w:r>
      <w:r>
        <w:rPr>
          <w:rFonts w:ascii="Arial Narrow" w:hAnsi="Arial Narrow" w:cs="Tahoma"/>
          <w:sz w:val="22"/>
        </w:rPr>
        <w:t>6.5</w:t>
      </w:r>
      <w:r w:rsidRPr="00C45619">
        <w:rPr>
          <w:rFonts w:ascii="Arial Narrow" w:hAnsi="Arial Narrow" w:cs="Tahoma"/>
          <w:sz w:val="22"/>
        </w:rPr>
        <w:t>% was recorded. By main industrial group, based on economic purpose of products, working-day adjusted production of capital goods in the period January-</w:t>
      </w:r>
      <w:r>
        <w:rPr>
          <w:rFonts w:ascii="Arial Narrow" w:hAnsi="Arial Narrow" w:cs="Tahoma"/>
          <w:sz w:val="22"/>
        </w:rPr>
        <w:t>September</w:t>
      </w:r>
      <w:r w:rsidRPr="00C45619">
        <w:rPr>
          <w:rFonts w:ascii="Arial Narrow" w:hAnsi="Arial Narrow" w:cs="Tahoma"/>
          <w:sz w:val="22"/>
        </w:rPr>
        <w:t xml:space="preserve"> 2017, compared to the same period of 2016, was </w:t>
      </w:r>
      <w:r>
        <w:rPr>
          <w:rFonts w:ascii="Arial Narrow" w:hAnsi="Arial Narrow" w:cs="Tahoma"/>
          <w:sz w:val="22"/>
        </w:rPr>
        <w:t>22.3</w:t>
      </w:r>
      <w:r w:rsidRPr="00C45619">
        <w:rPr>
          <w:rFonts w:ascii="Arial Narrow" w:hAnsi="Arial Narrow" w:cs="Tahoma"/>
          <w:sz w:val="22"/>
        </w:rPr>
        <w:t xml:space="preserve">% higher, production of intermediate goods was </w:t>
      </w:r>
      <w:r>
        <w:rPr>
          <w:rFonts w:ascii="Arial Narrow" w:hAnsi="Arial Narrow" w:cs="Tahoma"/>
          <w:sz w:val="22"/>
        </w:rPr>
        <w:t>7.5</w:t>
      </w:r>
      <w:r w:rsidRPr="00C45619">
        <w:rPr>
          <w:rFonts w:ascii="Arial Narrow" w:hAnsi="Arial Narrow" w:cs="Tahoma"/>
          <w:sz w:val="22"/>
        </w:rPr>
        <w:t xml:space="preserve">% higher and production of consumer non-durables was </w:t>
      </w:r>
      <w:r>
        <w:rPr>
          <w:rFonts w:ascii="Arial Narrow" w:hAnsi="Arial Narrow" w:cs="Tahoma"/>
          <w:sz w:val="22"/>
        </w:rPr>
        <w:t>0.1</w:t>
      </w:r>
      <w:r w:rsidRPr="00C45619">
        <w:rPr>
          <w:rFonts w:ascii="Arial Narrow" w:hAnsi="Arial Narrow" w:cs="Tahoma"/>
          <w:sz w:val="22"/>
        </w:rPr>
        <w:t xml:space="preserve">% higher, while production of energy was </w:t>
      </w:r>
      <w:r>
        <w:rPr>
          <w:rFonts w:ascii="Arial Narrow" w:hAnsi="Arial Narrow" w:cs="Tahoma"/>
          <w:sz w:val="22"/>
        </w:rPr>
        <w:t>4.7</w:t>
      </w:r>
      <w:r w:rsidRPr="00C45619">
        <w:rPr>
          <w:rFonts w:ascii="Arial Narrow" w:hAnsi="Arial Narrow" w:cs="Tahoma"/>
          <w:sz w:val="22"/>
        </w:rPr>
        <w:t>% lower and productio</w:t>
      </w:r>
      <w:r>
        <w:rPr>
          <w:rFonts w:ascii="Arial Narrow" w:hAnsi="Arial Narrow" w:cs="Tahoma"/>
          <w:sz w:val="22"/>
        </w:rPr>
        <w:t xml:space="preserve">n of consumer </w:t>
      </w:r>
      <w:r w:rsidRPr="00C45619">
        <w:rPr>
          <w:rFonts w:ascii="Arial Narrow" w:hAnsi="Arial Narrow" w:cs="Tahoma"/>
          <w:sz w:val="22"/>
        </w:rPr>
        <w:t xml:space="preserve">durables was </w:t>
      </w:r>
      <w:r>
        <w:rPr>
          <w:rFonts w:ascii="Arial Narrow" w:hAnsi="Arial Narrow" w:cs="Tahoma"/>
          <w:sz w:val="22"/>
        </w:rPr>
        <w:t>4.8</w:t>
      </w:r>
      <w:r w:rsidRPr="00C45619">
        <w:rPr>
          <w:rFonts w:ascii="Arial Narrow" w:hAnsi="Arial Narrow" w:cs="Tahoma"/>
          <w:sz w:val="22"/>
        </w:rPr>
        <w:t>% lower</w:t>
      </w:r>
      <w:r>
        <w:rPr>
          <w:rFonts w:ascii="Arial Narrow" w:hAnsi="Arial Narrow" w:cs="Tahoma"/>
          <w:sz w:val="22"/>
        </w:rPr>
        <w:t>.</w:t>
      </w:r>
    </w:p>
    <w:p w:rsidR="0044223E" w:rsidRDefault="0044223E" w:rsidP="006D0A24">
      <w:pPr>
        <w:jc w:val="both"/>
        <w:rPr>
          <w:rFonts w:ascii="Arial Narrow" w:hAnsi="Arial Narrow" w:cs="Tahoma"/>
          <w:sz w:val="22"/>
        </w:rPr>
      </w:pPr>
    </w:p>
    <w:p w:rsidR="0044223E" w:rsidRDefault="0044223E" w:rsidP="006D0A24">
      <w:pPr>
        <w:jc w:val="both"/>
        <w:rPr>
          <w:rFonts w:ascii="Arial Narrow" w:hAnsi="Arial Narrow" w:cs="Tahoma"/>
          <w:b/>
          <w:sz w:val="22"/>
          <w:lang w:val="sr-Cyrl-CS"/>
        </w:rPr>
      </w:pPr>
      <w:r w:rsidRPr="0044223E">
        <w:rPr>
          <w:rFonts w:ascii="Arial Narrow" w:hAnsi="Arial Narrow" w:cs="Tahoma"/>
          <w:b/>
          <w:sz w:val="22"/>
        </w:rPr>
        <w:t>Seasonally adjusted industrial production</w:t>
      </w:r>
      <w:r>
        <w:rPr>
          <w:rFonts w:ascii="Arial Narrow" w:hAnsi="Arial Narrow" w:cs="Tahoma"/>
          <w:sz w:val="22"/>
        </w:rPr>
        <w:t xml:space="preserve"> in September 2017, compared to August 2017, increased by 1.4%. In the section </w:t>
      </w:r>
      <w:r w:rsidRPr="0044223E">
        <w:rPr>
          <w:rFonts w:ascii="Arial Narrow" w:hAnsi="Arial Narrow" w:cs="Tahoma"/>
          <w:i/>
          <w:sz w:val="22"/>
        </w:rPr>
        <w:t xml:space="preserve">Mining and quarrying </w:t>
      </w:r>
      <w:r w:rsidRPr="0044223E">
        <w:rPr>
          <w:rFonts w:ascii="Arial Narrow" w:hAnsi="Arial Narrow" w:cs="Tahoma"/>
          <w:sz w:val="22"/>
        </w:rPr>
        <w:t>an increase by</w:t>
      </w:r>
      <w:r>
        <w:rPr>
          <w:rFonts w:ascii="Arial Narrow" w:hAnsi="Arial Narrow" w:cs="Tahoma"/>
          <w:sz w:val="22"/>
        </w:rPr>
        <w:t xml:space="preserve"> 10.3% was recorded and in the section </w:t>
      </w:r>
      <w:r w:rsidRPr="0044223E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 an increase by 2.5%, while in the </w:t>
      </w:r>
      <w:r w:rsidRPr="0044223E">
        <w:rPr>
          <w:rFonts w:ascii="Arial Narrow" w:hAnsi="Arial Narrow" w:cs="Tahoma"/>
          <w:sz w:val="22"/>
        </w:rPr>
        <w:t xml:space="preserve">section </w:t>
      </w:r>
      <w:r w:rsidRPr="0044223E">
        <w:rPr>
          <w:rFonts w:ascii="Arial Narrow" w:hAnsi="Arial Narrow" w:cs="Tahoma"/>
          <w:i/>
          <w:sz w:val="22"/>
        </w:rPr>
        <w:t>Electricity, gas, steam and air-conditioning supply</w:t>
      </w:r>
      <w:r w:rsidRPr="0044223E">
        <w:rPr>
          <w:rFonts w:ascii="Arial Narrow" w:hAnsi="Arial Narrow" w:cs="Tahoma"/>
          <w:sz w:val="22"/>
        </w:rPr>
        <w:t xml:space="preserve"> a decrease by </w:t>
      </w:r>
      <w:r>
        <w:rPr>
          <w:rFonts w:ascii="Arial Narrow" w:hAnsi="Arial Narrow" w:cs="Tahoma"/>
          <w:sz w:val="22"/>
        </w:rPr>
        <w:t>5.2</w:t>
      </w:r>
      <w:r w:rsidRPr="0044223E">
        <w:rPr>
          <w:rFonts w:ascii="Arial Narrow" w:hAnsi="Arial Narrow" w:cs="Tahoma"/>
          <w:sz w:val="22"/>
        </w:rPr>
        <w:t>% was recorded</w:t>
      </w:r>
      <w:r>
        <w:rPr>
          <w:rFonts w:ascii="Arial Narrow" w:hAnsi="Arial Narrow" w:cs="Tahoma"/>
          <w:sz w:val="22"/>
        </w:rPr>
        <w:t xml:space="preserve">. </w:t>
      </w:r>
      <w:r w:rsidRPr="0044223E">
        <w:rPr>
          <w:rFonts w:ascii="Arial Narrow" w:hAnsi="Arial Narrow" w:cs="Tahoma"/>
          <w:sz w:val="22"/>
        </w:rPr>
        <w:t xml:space="preserve">By main industrial group, based on economic purpose of products, </w:t>
      </w:r>
      <w:r>
        <w:rPr>
          <w:rFonts w:ascii="Arial Narrow" w:hAnsi="Arial Narrow" w:cs="Tahoma"/>
          <w:sz w:val="22"/>
        </w:rPr>
        <w:t>seasonally adjusted</w:t>
      </w:r>
      <w:r w:rsidRPr="0044223E">
        <w:rPr>
          <w:rFonts w:ascii="Arial Narrow" w:hAnsi="Arial Narrow" w:cs="Tahoma"/>
          <w:sz w:val="22"/>
        </w:rPr>
        <w:t xml:space="preserve"> production of</w:t>
      </w:r>
      <w:r>
        <w:rPr>
          <w:rFonts w:ascii="Arial Narrow" w:hAnsi="Arial Narrow" w:cs="Tahoma"/>
          <w:sz w:val="22"/>
        </w:rPr>
        <w:t xml:space="preserve"> capital goods in September 2017, compared to August 2017, was 10.1% higher, production of energy was 4.2% higher and production of consumer durables was 1.2% higher, while production of consumer non-durables was 1.4% lower and production of intermediate goods was 3.5% lower. </w:t>
      </w:r>
    </w:p>
    <w:p w:rsidR="009D35DC" w:rsidRPr="00BF565E" w:rsidRDefault="009D35DC" w:rsidP="007C2E9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6D0A24" w:rsidRPr="00BF565E" w:rsidRDefault="0044223E" w:rsidP="002E27E1">
      <w:pPr>
        <w:jc w:val="both"/>
        <w:rPr>
          <w:rFonts w:ascii="Arial Narrow" w:hAnsi="Arial Narrow" w:cs="Tahoma"/>
          <w:sz w:val="22"/>
          <w:lang w:val="sr-Cyrl-BA"/>
        </w:rPr>
      </w:pPr>
      <w:r w:rsidRPr="0044223E">
        <w:rPr>
          <w:rFonts w:ascii="Arial Narrow" w:hAnsi="Arial Narrow" w:cs="Tahoma"/>
          <w:b/>
          <w:sz w:val="22"/>
        </w:rPr>
        <w:t xml:space="preserve">Number of employees in industry </w:t>
      </w:r>
      <w:r w:rsidRPr="0044223E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September</w:t>
      </w:r>
      <w:r w:rsidRPr="0044223E">
        <w:rPr>
          <w:rFonts w:ascii="Arial Narrow" w:hAnsi="Arial Narrow" w:cs="Tahoma"/>
          <w:sz w:val="22"/>
        </w:rPr>
        <w:t xml:space="preserve"> 2017, compared to the average monthly number of employed persons in 2016, increased by </w:t>
      </w:r>
      <w:r>
        <w:rPr>
          <w:rFonts w:ascii="Arial Narrow" w:hAnsi="Arial Narrow" w:cs="Tahoma"/>
          <w:sz w:val="22"/>
        </w:rPr>
        <w:t>5.3</w:t>
      </w:r>
      <w:r w:rsidRPr="0044223E">
        <w:rPr>
          <w:rFonts w:ascii="Arial Narrow" w:hAnsi="Arial Narrow" w:cs="Tahoma"/>
          <w:sz w:val="22"/>
        </w:rPr>
        <w:t>%. Compared to the same month</w:t>
      </w:r>
      <w:r>
        <w:rPr>
          <w:rFonts w:ascii="Arial Narrow" w:hAnsi="Arial Narrow" w:cs="Tahoma"/>
          <w:sz w:val="22"/>
        </w:rPr>
        <w:t xml:space="preserve"> of the previous year it was 3.8</w:t>
      </w:r>
      <w:r w:rsidRPr="0044223E">
        <w:rPr>
          <w:rFonts w:ascii="Arial Narrow" w:hAnsi="Arial Narrow" w:cs="Tahoma"/>
          <w:sz w:val="22"/>
        </w:rPr>
        <w:t xml:space="preserve">% higher, while compared to </w:t>
      </w:r>
      <w:r>
        <w:rPr>
          <w:rFonts w:ascii="Arial Narrow" w:hAnsi="Arial Narrow" w:cs="Tahoma"/>
          <w:sz w:val="22"/>
        </w:rPr>
        <w:t>August 2017 it was 0.4</w:t>
      </w:r>
      <w:r w:rsidRPr="0044223E">
        <w:rPr>
          <w:rFonts w:ascii="Arial Narrow" w:hAnsi="Arial Narrow" w:cs="Tahoma"/>
          <w:sz w:val="22"/>
        </w:rPr>
        <w:t>% higher. Number of employees in industry in the period January-</w:t>
      </w:r>
      <w:r>
        <w:rPr>
          <w:rFonts w:ascii="Arial Narrow" w:hAnsi="Arial Narrow" w:cs="Tahoma"/>
          <w:sz w:val="22"/>
        </w:rPr>
        <w:t>September</w:t>
      </w:r>
      <w:r w:rsidRPr="0044223E">
        <w:rPr>
          <w:rFonts w:ascii="Arial Narrow" w:hAnsi="Arial Narrow" w:cs="Tahoma"/>
          <w:sz w:val="22"/>
        </w:rPr>
        <w:t xml:space="preserve"> 2017, compared to the same peri</w:t>
      </w:r>
      <w:r>
        <w:rPr>
          <w:rFonts w:ascii="Arial Narrow" w:hAnsi="Arial Narrow" w:cs="Tahoma"/>
          <w:sz w:val="22"/>
        </w:rPr>
        <w:t>od of the previous year, was 4.2</w:t>
      </w:r>
      <w:r w:rsidRPr="0044223E">
        <w:rPr>
          <w:rFonts w:ascii="Arial Narrow" w:hAnsi="Arial Narrow" w:cs="Tahoma"/>
          <w:sz w:val="22"/>
        </w:rPr>
        <w:t xml:space="preserve">% higher. During the same period, in the section </w:t>
      </w:r>
      <w:r w:rsidRPr="0044223E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 an increase by 4.4</w:t>
      </w:r>
      <w:r w:rsidRPr="0044223E">
        <w:rPr>
          <w:rFonts w:ascii="Arial Narrow" w:hAnsi="Arial Narrow" w:cs="Tahoma"/>
          <w:sz w:val="22"/>
        </w:rPr>
        <w:t xml:space="preserve">% was recorded, in the section </w:t>
      </w:r>
      <w:r w:rsidRPr="0044223E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an increase by 3.7</w:t>
      </w:r>
      <w:r w:rsidRPr="0044223E">
        <w:rPr>
          <w:rFonts w:ascii="Arial Narrow" w:hAnsi="Arial Narrow" w:cs="Tahoma"/>
          <w:sz w:val="22"/>
        </w:rPr>
        <w:t xml:space="preserve">% and in the section </w:t>
      </w:r>
      <w:r w:rsidRPr="0044223E">
        <w:rPr>
          <w:rFonts w:ascii="Arial Narrow" w:hAnsi="Arial Narrow" w:cs="Tahoma"/>
          <w:i/>
          <w:sz w:val="22"/>
        </w:rPr>
        <w:t>Electricity, gas, steam and air-conditioning supply</w:t>
      </w:r>
      <w:r w:rsidRPr="0044223E">
        <w:rPr>
          <w:rFonts w:ascii="Arial Narrow" w:hAnsi="Arial Narrow" w:cs="Tahoma"/>
          <w:sz w:val="22"/>
        </w:rPr>
        <w:t xml:space="preserve"> an increase by 3.3%.</w:t>
      </w:r>
    </w:p>
    <w:p w:rsidR="000213F8" w:rsidRPr="00BF565E" w:rsidRDefault="0096501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95675" wp14:editId="1236C13D">
                <wp:simplePos x="0" y="0"/>
                <wp:positionH relativeFrom="column">
                  <wp:posOffset>3841115</wp:posOffset>
                </wp:positionH>
                <wp:positionV relativeFrom="paragraph">
                  <wp:posOffset>2672080</wp:posOffset>
                </wp:positionV>
                <wp:extent cx="1085850" cy="361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5018" w:rsidRPr="00F42AC0" w:rsidRDefault="00965018" w:rsidP="0096501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9567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2.45pt;margin-top:210.4pt;width:85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" fillcolor="window" stroked="f" strokeweight=".5pt">
                <v:textbox>
                  <w:txbxContent>
                    <w:p w:rsidR="00965018" w:rsidRPr="00F42AC0" w:rsidRDefault="00965018" w:rsidP="0096501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Trend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indices</w:t>
                      </w:r>
                    </w:p>
                  </w:txbxContent>
                </v:textbox>
              </v:shape>
            </w:pict>
          </mc:Fallback>
        </mc:AlternateContent>
      </w:r>
      <w:r w:rsidR="00FE4976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2672080</wp:posOffset>
                </wp:positionV>
                <wp:extent cx="1085850" cy="4667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8D6" w:rsidRPr="00F42AC0" w:rsidRDefault="00FE497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185.45pt;margin-top:210.4pt;width:85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" fillcolor="white [3201]" stroked="f" strokeweight=".5pt">
                <v:textbox>
                  <w:txbxContent>
                    <w:p w:rsidR="00C038D6" w:rsidRPr="00F42AC0" w:rsidRDefault="00FE4976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</v:shape>
            </w:pict>
          </mc:Fallback>
        </mc:AlternateContent>
      </w:r>
      <w:r w:rsidR="004B3A91">
        <w:rPr>
          <w:noProof/>
        </w:rPr>
        <w:drawing>
          <wp:inline distT="0" distB="0" distL="0" distR="0" wp14:anchorId="7557C50A" wp14:editId="432F0B24">
            <wp:extent cx="6480810" cy="305308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BF565E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BF565E" w:rsidRDefault="00FE4976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2E27E1" w:rsidRPr="00BF565E">
        <w:rPr>
          <w:rFonts w:ascii="Arial Narrow" w:hAnsi="Arial Narrow" w:cs="Tahoma"/>
          <w:sz w:val="16"/>
          <w:szCs w:val="16"/>
          <w:lang w:val="sr-Latn-CS"/>
        </w:rPr>
        <w:t xml:space="preserve"> 3. </w:t>
      </w:r>
      <w:r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2E27E1" w:rsidRPr="00BF565E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 w:rsidR="0019468A" w:rsidRPr="00BF565E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="002E27E1" w:rsidRPr="00BF565E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2E27E1" w:rsidRPr="00BF565E">
        <w:rPr>
          <w:rFonts w:ascii="Arial Narrow" w:hAnsi="Arial Narrow" w:cs="Tahoma"/>
          <w:sz w:val="16"/>
          <w:szCs w:val="16"/>
          <w:lang w:val="sr-Latn-BA"/>
        </w:rPr>
        <w:t>1</w:t>
      </w:r>
      <w:r w:rsidR="002E27E1" w:rsidRPr="00BF565E">
        <w:rPr>
          <w:rFonts w:ascii="Arial Narrow" w:hAnsi="Arial Narrow" w:cs="Tahoma"/>
          <w:sz w:val="16"/>
          <w:szCs w:val="16"/>
          <w:lang w:val="sr-Cyrl-CS"/>
        </w:rPr>
        <w:t>3</w:t>
      </w:r>
      <w:r w:rsidR="002E27E1" w:rsidRPr="00BF565E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19468A" w:rsidRPr="00BF565E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="002E27E1" w:rsidRPr="00BF565E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2E27E1" w:rsidRPr="00BF565E">
        <w:rPr>
          <w:rFonts w:ascii="Arial Narrow" w:hAnsi="Arial Narrow" w:cs="Tahoma"/>
          <w:sz w:val="16"/>
          <w:szCs w:val="16"/>
          <w:lang w:val="sr-Cyrl-CS"/>
        </w:rPr>
        <w:t>7</w:t>
      </w:r>
      <w:r w:rsidR="002E27E1" w:rsidRPr="00BF565E">
        <w:rPr>
          <w:rFonts w:ascii="Arial Narrow" w:hAnsi="Arial Narrow" w:cs="Tahoma"/>
          <w:sz w:val="16"/>
          <w:szCs w:val="16"/>
          <w:lang w:val="sr-Latn-CS"/>
        </w:rPr>
        <w:t>. (</w:t>
      </w:r>
      <w:r w:rsidR="002E27E1" w:rsidRPr="00BF565E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2E27E1" w:rsidRPr="00BF565E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BF565E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BF565E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41D9E" w:rsidRDefault="00941D9E" w:rsidP="00F442FA">
      <w:pPr>
        <w:rPr>
          <w:rFonts w:ascii="Arial Narrow" w:hAnsi="Arial Narrow" w:cs="Tahoma"/>
          <w:b/>
          <w:sz w:val="30"/>
          <w:szCs w:val="30"/>
        </w:rPr>
      </w:pPr>
    </w:p>
    <w:p w:rsidR="00941D9E" w:rsidRDefault="00941D9E" w:rsidP="00F442FA">
      <w:pPr>
        <w:rPr>
          <w:rFonts w:ascii="Arial Narrow" w:hAnsi="Arial Narrow" w:cs="Tahoma"/>
          <w:b/>
          <w:sz w:val="30"/>
          <w:szCs w:val="30"/>
        </w:rPr>
      </w:pPr>
    </w:p>
    <w:p w:rsidR="00941D9E" w:rsidRDefault="00941D9E" w:rsidP="00F442FA">
      <w:pPr>
        <w:rPr>
          <w:rFonts w:ascii="Arial Narrow" w:hAnsi="Arial Narrow" w:cs="Tahoma"/>
          <w:b/>
          <w:sz w:val="30"/>
          <w:szCs w:val="30"/>
        </w:rPr>
      </w:pPr>
    </w:p>
    <w:p w:rsidR="00F442FA" w:rsidRPr="00BF565E" w:rsidRDefault="0044223E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44223E">
        <w:rPr>
          <w:rFonts w:ascii="Arial Narrow" w:hAnsi="Arial Narrow" w:cs="Tahoma"/>
          <w:b/>
          <w:sz w:val="30"/>
          <w:szCs w:val="30"/>
        </w:rPr>
        <w:t>Coverage of import with export (in the period January</w:t>
      </w:r>
      <w:r>
        <w:rPr>
          <w:rFonts w:ascii="Arial Narrow" w:hAnsi="Arial Narrow" w:cs="Tahoma"/>
          <w:b/>
          <w:sz w:val="30"/>
          <w:szCs w:val="30"/>
          <w:lang w:val="sr-Latn-CS"/>
        </w:rPr>
        <w:t>-September</w:t>
      </w:r>
      <w:r w:rsidR="00F442FA" w:rsidRPr="00BF565E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F442FA" w:rsidRPr="00BF565E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BF565E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="00F442FA" w:rsidRPr="00BF565E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BF565E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BF565E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1A6FC9" w:rsidRPr="00BF565E">
        <w:rPr>
          <w:rFonts w:ascii="Arial Narrow" w:hAnsi="Arial Narrow" w:cs="Tahoma"/>
          <w:b/>
          <w:sz w:val="30"/>
          <w:szCs w:val="30"/>
          <w:lang w:val="sr-Latn-BA"/>
        </w:rPr>
        <w:t>1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9C1368" w:rsidRPr="00BF565E">
        <w:rPr>
          <w:rFonts w:ascii="Arial Narrow" w:hAnsi="Arial Narrow" w:cs="Tahoma"/>
          <w:b/>
          <w:sz w:val="30"/>
          <w:szCs w:val="30"/>
          <w:lang w:val="hr-HR"/>
        </w:rPr>
        <w:t>6</w:t>
      </w:r>
      <w:r w:rsidR="00F442FA" w:rsidRPr="00BF565E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BF565E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D8724F" w:rsidRDefault="00D8724F" w:rsidP="003A0849">
      <w:pPr>
        <w:jc w:val="both"/>
        <w:rPr>
          <w:rFonts w:ascii="Arial Narrow" w:hAnsi="Arial Narrow" w:cs="Tahoma"/>
          <w:sz w:val="22"/>
        </w:rPr>
      </w:pPr>
      <w:r w:rsidRPr="00D8724F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September</w:t>
      </w:r>
      <w:r w:rsidRPr="00D8724F">
        <w:rPr>
          <w:rFonts w:ascii="Arial Narrow" w:hAnsi="Arial Narrow" w:cs="Tahoma"/>
          <w:sz w:val="22"/>
        </w:rPr>
        <w:t xml:space="preserve"> 2017, the value of export was </w:t>
      </w:r>
      <w:r>
        <w:rPr>
          <w:rFonts w:ascii="Arial Narrow" w:hAnsi="Arial Narrow" w:cs="Tahoma"/>
          <w:sz w:val="22"/>
        </w:rPr>
        <w:t>322</w:t>
      </w:r>
      <w:r w:rsidRPr="00D8724F">
        <w:rPr>
          <w:rFonts w:ascii="Arial Narrow" w:hAnsi="Arial Narrow" w:cs="Tahoma"/>
          <w:sz w:val="22"/>
        </w:rPr>
        <w:t xml:space="preserve"> million KM and the value of import was </w:t>
      </w:r>
      <w:r>
        <w:rPr>
          <w:rFonts w:ascii="Arial Narrow" w:hAnsi="Arial Narrow" w:cs="Tahoma"/>
          <w:sz w:val="22"/>
        </w:rPr>
        <w:t>434</w:t>
      </w:r>
      <w:r w:rsidRPr="00D8724F">
        <w:rPr>
          <w:rFonts w:ascii="Arial Narrow" w:hAnsi="Arial Narrow" w:cs="Tahoma"/>
          <w:sz w:val="22"/>
        </w:rPr>
        <w:t xml:space="preserve"> million KM</w:t>
      </w:r>
      <w:r>
        <w:rPr>
          <w:rFonts w:ascii="Arial Narrow" w:hAnsi="Arial Narrow" w:cs="Tahoma"/>
          <w:sz w:val="22"/>
        </w:rPr>
        <w:t>.</w:t>
      </w:r>
    </w:p>
    <w:p w:rsidR="00D8724F" w:rsidRDefault="00D8724F" w:rsidP="003A0849">
      <w:pPr>
        <w:jc w:val="both"/>
        <w:rPr>
          <w:rFonts w:ascii="Arial Narrow" w:hAnsi="Arial Narrow" w:cs="Tahoma"/>
          <w:sz w:val="22"/>
        </w:rPr>
      </w:pPr>
    </w:p>
    <w:p w:rsidR="00D8724F" w:rsidRDefault="00D8724F" w:rsidP="00D8724F">
      <w:pPr>
        <w:jc w:val="both"/>
        <w:rPr>
          <w:rFonts w:ascii="Arial Narrow" w:hAnsi="Arial Narrow" w:cs="Tahoma"/>
          <w:sz w:val="22"/>
        </w:rPr>
      </w:pPr>
      <w:r w:rsidRPr="00D8724F">
        <w:rPr>
          <w:rFonts w:ascii="Arial Narrow" w:hAnsi="Arial Narrow" w:cs="Tahoma"/>
          <w:sz w:val="22"/>
        </w:rPr>
        <w:t xml:space="preserve">In the total external trade of Republika Srpska in </w:t>
      </w:r>
      <w:r>
        <w:rPr>
          <w:rFonts w:ascii="Arial Narrow" w:hAnsi="Arial Narrow" w:cs="Tahoma"/>
          <w:sz w:val="22"/>
        </w:rPr>
        <w:t>September</w:t>
      </w:r>
      <w:r w:rsidRPr="00D8724F">
        <w:rPr>
          <w:rFonts w:ascii="Arial Narrow" w:hAnsi="Arial Narrow" w:cs="Tahoma"/>
          <w:sz w:val="22"/>
        </w:rPr>
        <w:t xml:space="preserve"> of the current year, the percentage of coverage of import wit</w:t>
      </w:r>
      <w:r>
        <w:rPr>
          <w:rFonts w:ascii="Arial Narrow" w:hAnsi="Arial Narrow" w:cs="Tahoma"/>
          <w:sz w:val="22"/>
        </w:rPr>
        <w:t>h export was 74.3</w:t>
      </w:r>
      <w:r w:rsidRPr="00D8724F">
        <w:rPr>
          <w:rFonts w:ascii="Arial Narrow" w:hAnsi="Arial Narrow" w:cs="Tahoma"/>
          <w:sz w:val="22"/>
        </w:rPr>
        <w:t xml:space="preserve">%. The percentage of coverage of import with export for the period January – </w:t>
      </w:r>
      <w:r>
        <w:rPr>
          <w:rFonts w:ascii="Arial Narrow" w:hAnsi="Arial Narrow" w:cs="Tahoma"/>
          <w:sz w:val="22"/>
        </w:rPr>
        <w:t>September 2017 was 71.6</w:t>
      </w:r>
      <w:r w:rsidRPr="00D8724F">
        <w:rPr>
          <w:rFonts w:ascii="Arial Narrow" w:hAnsi="Arial Narrow" w:cs="Tahoma"/>
          <w:sz w:val="22"/>
        </w:rPr>
        <w:t>%.</w:t>
      </w:r>
    </w:p>
    <w:p w:rsidR="00D8724F" w:rsidRDefault="00D8724F" w:rsidP="00D8724F">
      <w:pPr>
        <w:jc w:val="both"/>
        <w:rPr>
          <w:rFonts w:ascii="Arial Narrow" w:hAnsi="Arial Narrow" w:cs="Tahoma"/>
          <w:sz w:val="22"/>
        </w:rPr>
      </w:pPr>
    </w:p>
    <w:p w:rsidR="00D8724F" w:rsidRDefault="00D8724F" w:rsidP="00D8724F">
      <w:pPr>
        <w:jc w:val="both"/>
        <w:rPr>
          <w:rFonts w:ascii="Arial Narrow" w:hAnsi="Arial Narrow" w:cs="Tahoma"/>
          <w:sz w:val="22"/>
        </w:rPr>
      </w:pPr>
      <w:r w:rsidRPr="00D8724F">
        <w:rPr>
          <w:rFonts w:ascii="Arial Narrow" w:hAnsi="Arial Narrow" w:cs="Tahoma"/>
          <w:sz w:val="22"/>
        </w:rPr>
        <w:t xml:space="preserve">In the period January – </w:t>
      </w:r>
      <w:r>
        <w:rPr>
          <w:rFonts w:ascii="Arial Narrow" w:hAnsi="Arial Narrow" w:cs="Tahoma"/>
          <w:sz w:val="22"/>
        </w:rPr>
        <w:t>September</w:t>
      </w:r>
      <w:r w:rsidRPr="00D8724F">
        <w:rPr>
          <w:rFonts w:ascii="Arial Narrow" w:hAnsi="Arial Narrow" w:cs="Tahoma"/>
          <w:sz w:val="22"/>
        </w:rPr>
        <w:t xml:space="preserve"> 2017, the value of export was two billion and </w:t>
      </w:r>
      <w:r>
        <w:rPr>
          <w:rFonts w:ascii="Arial Narrow" w:hAnsi="Arial Narrow" w:cs="Tahoma"/>
          <w:sz w:val="22"/>
        </w:rPr>
        <w:t>536</w:t>
      </w:r>
      <w:r w:rsidRPr="00D8724F">
        <w:rPr>
          <w:rFonts w:ascii="Arial Narrow" w:hAnsi="Arial Narrow" w:cs="Tahoma"/>
          <w:sz w:val="22"/>
        </w:rPr>
        <w:t xml:space="preserve"> million KM, which</w:t>
      </w:r>
      <w:r>
        <w:rPr>
          <w:rFonts w:ascii="Arial Narrow" w:hAnsi="Arial Narrow" w:cs="Tahoma"/>
          <w:sz w:val="22"/>
        </w:rPr>
        <w:t xml:space="preserve"> represented an increase by 21.4</w:t>
      </w:r>
      <w:r w:rsidRPr="00D8724F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three billion and </w:t>
      </w:r>
      <w:r>
        <w:rPr>
          <w:rFonts w:ascii="Arial Narrow" w:hAnsi="Arial Narrow" w:cs="Tahoma"/>
          <w:sz w:val="22"/>
        </w:rPr>
        <w:t>544</w:t>
      </w:r>
      <w:r w:rsidRPr="00D8724F">
        <w:rPr>
          <w:rFonts w:ascii="Arial Narrow" w:hAnsi="Arial Narrow" w:cs="Tahoma"/>
          <w:sz w:val="22"/>
        </w:rPr>
        <w:t xml:space="preserve"> million KM, whi</w:t>
      </w:r>
      <w:r>
        <w:rPr>
          <w:rFonts w:ascii="Arial Narrow" w:hAnsi="Arial Narrow" w:cs="Tahoma"/>
          <w:sz w:val="22"/>
        </w:rPr>
        <w:t>ch represented an increase by 11.3</w:t>
      </w:r>
      <w:r w:rsidRPr="00D8724F">
        <w:rPr>
          <w:rFonts w:ascii="Arial Narrow" w:hAnsi="Arial Narrow" w:cs="Tahoma"/>
          <w:sz w:val="22"/>
        </w:rPr>
        <w:t>% compared to the same period of the previous year.</w:t>
      </w:r>
    </w:p>
    <w:p w:rsidR="00D8724F" w:rsidRDefault="00D8724F" w:rsidP="00D8724F">
      <w:pPr>
        <w:jc w:val="both"/>
        <w:rPr>
          <w:rFonts w:ascii="Arial Narrow" w:hAnsi="Arial Narrow" w:cs="Tahoma"/>
          <w:sz w:val="22"/>
        </w:rPr>
      </w:pPr>
    </w:p>
    <w:p w:rsidR="00D8724F" w:rsidRPr="00D8724F" w:rsidRDefault="00D8724F" w:rsidP="00D8724F">
      <w:pPr>
        <w:jc w:val="both"/>
        <w:rPr>
          <w:rFonts w:ascii="Arial Narrow" w:hAnsi="Arial Narrow" w:cs="Tahoma"/>
          <w:sz w:val="22"/>
        </w:rPr>
      </w:pPr>
      <w:r w:rsidRPr="00D8724F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>
        <w:rPr>
          <w:rFonts w:ascii="Arial Narrow" w:hAnsi="Arial Narrow" w:cs="Tahoma"/>
          <w:sz w:val="22"/>
        </w:rPr>
        <w:t>September</w:t>
      </w:r>
      <w:r w:rsidRPr="00D8724F">
        <w:rPr>
          <w:rFonts w:ascii="Arial Narrow" w:hAnsi="Arial Narrow" w:cs="Tahoma"/>
          <w:sz w:val="22"/>
        </w:rPr>
        <w:t xml:space="preserve"> 2017, the highest value of export was that of export to Italy, with </w:t>
      </w:r>
      <w:r>
        <w:rPr>
          <w:rFonts w:ascii="Arial Narrow" w:hAnsi="Arial Narrow" w:cs="Tahoma"/>
          <w:sz w:val="22"/>
        </w:rPr>
        <w:t>403 million KM or 15.9</w:t>
      </w:r>
      <w:r w:rsidRPr="00D8724F">
        <w:rPr>
          <w:rFonts w:ascii="Arial Narrow" w:hAnsi="Arial Narrow" w:cs="Tahoma"/>
          <w:sz w:val="22"/>
        </w:rPr>
        <w:t xml:space="preserve">%, followed by Croatia, with </w:t>
      </w:r>
      <w:r>
        <w:rPr>
          <w:rFonts w:ascii="Arial Narrow" w:hAnsi="Arial Narrow" w:cs="Tahoma"/>
          <w:sz w:val="22"/>
        </w:rPr>
        <w:t>334 million KM or 13.2</w:t>
      </w:r>
      <w:r w:rsidRPr="00D8724F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>
        <w:rPr>
          <w:rFonts w:ascii="Arial Narrow" w:hAnsi="Arial Narrow" w:cs="Tahoma"/>
          <w:sz w:val="22"/>
        </w:rPr>
        <w:t>626 million KM or 17.7</w:t>
      </w:r>
      <w:r w:rsidRPr="00D8724F">
        <w:rPr>
          <w:rFonts w:ascii="Arial Narrow" w:hAnsi="Arial Narrow" w:cs="Tahoma"/>
          <w:sz w:val="22"/>
        </w:rPr>
        <w:t xml:space="preserve">%, followed by Russia, with </w:t>
      </w:r>
      <w:r>
        <w:rPr>
          <w:rFonts w:ascii="Arial Narrow" w:hAnsi="Arial Narrow" w:cs="Tahoma"/>
          <w:sz w:val="22"/>
        </w:rPr>
        <w:t>431 million KM or 12.1</w:t>
      </w:r>
      <w:r w:rsidRPr="00D8724F">
        <w:rPr>
          <w:rFonts w:ascii="Arial Narrow" w:hAnsi="Arial Narrow" w:cs="Tahoma"/>
          <w:sz w:val="22"/>
        </w:rPr>
        <w:t>% of the total realised import.</w:t>
      </w:r>
    </w:p>
    <w:p w:rsidR="00D8724F" w:rsidRPr="00D8724F" w:rsidRDefault="00D8724F" w:rsidP="00D8724F">
      <w:pPr>
        <w:jc w:val="both"/>
        <w:rPr>
          <w:rFonts w:ascii="Arial Narrow" w:hAnsi="Arial Narrow" w:cs="Tahoma"/>
          <w:sz w:val="22"/>
        </w:rPr>
      </w:pPr>
    </w:p>
    <w:p w:rsidR="00D8724F" w:rsidRPr="00D8724F" w:rsidRDefault="00D8724F" w:rsidP="00D8724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D8724F">
        <w:rPr>
          <w:rFonts w:ascii="Arial Narrow" w:hAnsi="Arial Narrow" w:cs="Tahoma"/>
          <w:sz w:val="22"/>
        </w:rPr>
        <w:t xml:space="preserve">By group of products, in the period January – </w:t>
      </w:r>
      <w:r>
        <w:rPr>
          <w:rFonts w:ascii="Arial Narrow" w:hAnsi="Arial Narrow" w:cs="Tahoma"/>
          <w:sz w:val="22"/>
        </w:rPr>
        <w:t>September</w:t>
      </w:r>
      <w:r w:rsidRPr="00D8724F">
        <w:rPr>
          <w:rFonts w:ascii="Arial Narrow" w:hAnsi="Arial Narrow" w:cs="Tahoma"/>
          <w:sz w:val="22"/>
        </w:rPr>
        <w:t xml:space="preserve"> 2017, the highest share in export was that of electricity, with the total value of </w:t>
      </w:r>
      <w:r>
        <w:rPr>
          <w:rFonts w:ascii="Arial Narrow" w:hAnsi="Arial Narrow" w:cs="Tahoma"/>
          <w:sz w:val="22"/>
        </w:rPr>
        <w:t>178 million KM, which was 7.0</w:t>
      </w:r>
      <w:r w:rsidRPr="00D8724F">
        <w:rPr>
          <w:rFonts w:ascii="Arial Narrow" w:hAnsi="Arial Narrow" w:cs="Tahoma"/>
          <w:sz w:val="22"/>
        </w:rPr>
        <w:t xml:space="preserve">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sz w:val="22"/>
        </w:rPr>
        <w:t>389 million KM, which was 11.0</w:t>
      </w:r>
      <w:r w:rsidRPr="00D8724F">
        <w:rPr>
          <w:rFonts w:ascii="Arial Narrow" w:hAnsi="Arial Narrow" w:cs="Tahoma"/>
          <w:sz w:val="22"/>
        </w:rPr>
        <w:t>% of the total import.</w:t>
      </w:r>
    </w:p>
    <w:p w:rsidR="003206D9" w:rsidRPr="00BF565E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BF565E" w:rsidRDefault="00CD09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BF565E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110490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640C43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proofErr w:type="gramEnd"/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left:0;text-align:left;margin-left:281.45pt;margin-top:8.7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" stroked="f">
                <v:textbox>
                  <w:txbxContent>
                    <w:p w:rsidR="00F257E5" w:rsidRPr="000A1309" w:rsidRDefault="00640C43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proofErr w:type="spellEnd"/>
                      <w:proofErr w:type="gramEnd"/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BF565E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BF565E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BF565E" w:rsidRDefault="00F42AC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2B6A3" wp14:editId="066581D5">
                <wp:simplePos x="0" y="0"/>
                <wp:positionH relativeFrom="column">
                  <wp:posOffset>4917440</wp:posOffset>
                </wp:positionH>
                <wp:positionV relativeFrom="paragraph">
                  <wp:posOffset>1163320</wp:posOffset>
                </wp:positionV>
                <wp:extent cx="523875" cy="28575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2AC0" w:rsidRPr="00F42AC0" w:rsidRDefault="00F42AC0" w:rsidP="00F42A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B6A3" id="Text Box 26" o:spid="_x0000_s1029" type="#_x0000_t202" style="position:absolute;left:0;text-align:left;margin-left:387.2pt;margin-top:91.6pt;width:41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" fillcolor="window" stroked="f" strokeweight=".5pt">
                <v:textbox>
                  <w:txbxContent>
                    <w:p w:rsidR="00F42AC0" w:rsidRPr="00F42AC0" w:rsidRDefault="00F42AC0" w:rsidP="00F42AC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2B6A3" wp14:editId="066581D5">
                <wp:simplePos x="0" y="0"/>
                <wp:positionH relativeFrom="margin">
                  <wp:posOffset>4912995</wp:posOffset>
                </wp:positionH>
                <wp:positionV relativeFrom="paragraph">
                  <wp:posOffset>915670</wp:posOffset>
                </wp:positionV>
                <wp:extent cx="533400" cy="2762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2AC0" w:rsidRPr="00F42AC0" w:rsidRDefault="00F42AC0" w:rsidP="00F42A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B6A3" id="Text Box 25" o:spid="_x0000_s1030" type="#_x0000_t202" style="position:absolute;left:0;text-align:left;margin-left:386.85pt;margin-top:72.1pt;width:4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" fillcolor="window" stroked="f" strokeweight=".5pt">
                <v:textbox>
                  <w:txbxContent>
                    <w:p w:rsidR="00F42AC0" w:rsidRPr="00F42AC0" w:rsidRDefault="00F42AC0" w:rsidP="00F42AC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D0911" w:rsidRPr="00BF565E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2579370</wp:posOffset>
                </wp:positionV>
                <wp:extent cx="561340" cy="208280"/>
                <wp:effectExtent l="0" t="0" r="1905" b="0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707105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135.8pt;margin-top:203.1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Drgw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" stroked="f">
                <v:textbox style="mso-fit-shape-to-text:t">
                  <w:txbxContent>
                    <w:p w:rsidR="00577DE1" w:rsidRPr="00707105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BF565E">
        <w:rPr>
          <w:noProof/>
          <w:lang w:val="sr-Cyrl-CS"/>
        </w:rPr>
        <w:t xml:space="preserve"> </w:t>
      </w:r>
      <w:r w:rsidR="00CD0911" w:rsidRPr="00BF565E">
        <w:rPr>
          <w:rFonts w:ascii="Arial Narrow" w:hAnsi="Arial Narrow"/>
          <w:noProof/>
          <w:sz w:val="16"/>
          <w:szCs w:val="16"/>
        </w:rPr>
        <w:drawing>
          <wp:inline distT="0" distB="0" distL="0" distR="0">
            <wp:extent cx="4379595" cy="2617470"/>
            <wp:effectExtent l="0" t="0" r="1905" b="0"/>
            <wp:docPr id="1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BF565E" w:rsidRDefault="00CD09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BF565E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1905</wp:posOffset>
                </wp:positionV>
                <wp:extent cx="561340" cy="208280"/>
                <wp:effectExtent l="0" t="0" r="1905" b="3175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312.8pt;margin-top:.1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+g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BF565E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640C43" w:rsidRDefault="00640C43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BF565E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097E02" w:rsidRPr="00BF565E">
        <w:rPr>
          <w:rFonts w:ascii="Arial Narrow" w:hAnsi="Arial Narrow" w:cs="Tahoma"/>
          <w:sz w:val="16"/>
          <w:szCs w:val="22"/>
          <w:lang w:val="sr-Cyrl-BA"/>
        </w:rPr>
        <w:t>4</w:t>
      </w:r>
      <w:r w:rsidR="00777348" w:rsidRPr="00BF565E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2E1D1D" w:rsidRPr="00BF565E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BF565E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F565E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F565E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F565E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F565E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F565E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F565E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F565E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C689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DC2DCC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540C58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540C58" w:rsidRDefault="00540C58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540C58" w:rsidRPr="00540C58" w:rsidRDefault="00540C58" w:rsidP="00540C58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40C58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66022A" w:rsidRPr="00DC2DCC" w:rsidRDefault="00941D9E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540C58" w:rsidRDefault="00540C58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6022A" w:rsidRPr="00540C58" w:rsidRDefault="00540C58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Željka Drašković</w:t>
            </w:r>
          </w:p>
          <w:p w:rsidR="0066022A" w:rsidRPr="00243A2B" w:rsidRDefault="00941D9E" w:rsidP="00243A2B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BA"/>
                </w:rPr>
                <w:t>draskovic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@rzs.rs.ba</w:t>
              </w:r>
            </w:hyperlink>
          </w:p>
        </w:tc>
      </w:tr>
      <w:tr w:rsidR="000F5C7E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540C58" w:rsidRDefault="00540C58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540C58" w:rsidRPr="00540C58" w:rsidRDefault="00540C58" w:rsidP="00540C58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40C58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243A2B" w:rsidRDefault="00941D9E" w:rsidP="00243A2B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jelicic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540C58" w:rsidRDefault="00540C58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540C58" w:rsidRPr="00540C58" w:rsidRDefault="00540C58" w:rsidP="00540C58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40C58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DC2DCC" w:rsidRDefault="00941D9E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540C58" w:rsidRDefault="00540C58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540C58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540C58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540C58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CD091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5240" r="18415" b="1333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83836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540C58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540C58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9277A6" w:rsidRPr="006577DF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23E" w:rsidRPr="0044223E" w:rsidRDefault="0044223E" w:rsidP="004422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44223E">
              <w:rPr>
                <w:rFonts w:ascii="Arial Narrow" w:hAnsi="Arial Narrow" w:cs="Tahoma"/>
                <w:sz w:val="18"/>
                <w:szCs w:val="18"/>
              </w:rPr>
              <w:t>Vladan Sibinović, Head of the Division and Editor in Chief</w:t>
            </w:r>
          </w:p>
          <w:p w:rsidR="0044223E" w:rsidRPr="0044223E" w:rsidRDefault="0044223E" w:rsidP="004422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44223E">
              <w:rPr>
                <w:rFonts w:ascii="Arial Narrow" w:hAnsi="Arial Narrow" w:cs="Tahoma"/>
                <w:sz w:val="18"/>
                <w:szCs w:val="18"/>
              </w:rPr>
              <w:t>Published by the Republlika Srpska Institute of Statistics ,</w:t>
            </w:r>
          </w:p>
          <w:p w:rsidR="0044223E" w:rsidRPr="0044223E" w:rsidRDefault="0044223E" w:rsidP="004422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44223E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44223E" w:rsidRPr="0044223E" w:rsidRDefault="0044223E" w:rsidP="004422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44223E">
              <w:rPr>
                <w:rFonts w:ascii="Arial Narrow" w:hAnsi="Arial Narrow" w:cs="Tahoma"/>
                <w:sz w:val="18"/>
                <w:szCs w:val="18"/>
              </w:rPr>
              <w:t>Radmila Čičković, PhD, Director General of the Institute</w:t>
            </w:r>
          </w:p>
          <w:p w:rsidR="0044223E" w:rsidRPr="0044223E" w:rsidRDefault="0044223E" w:rsidP="004422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44223E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44223E" w:rsidRPr="0044223E" w:rsidRDefault="0044223E" w:rsidP="004422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44223E">
              <w:rPr>
                <w:rFonts w:ascii="Arial Narrow" w:hAnsi="Arial Narrow" w:cs="Tahoma"/>
                <w:sz w:val="18"/>
                <w:szCs w:val="18"/>
              </w:rPr>
              <w:t xml:space="preserve">telephone +387 51 332 700; E-mail: </w:t>
            </w:r>
            <w:hyperlink r:id="rId18" w:history="1">
              <w:r w:rsidRPr="0044223E">
                <w:rPr>
                  <w:rStyle w:val="Hyperlink"/>
                  <w:rFonts w:ascii="Arial Narrow" w:hAnsi="Arial Narrow" w:cs="Tahoma"/>
                  <w:sz w:val="18"/>
                  <w:szCs w:val="18"/>
                </w:rPr>
                <w:t>stat@rzs.rs.ba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44223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44223E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CA19B5" w:rsidRDefault="00CD0911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7145" r="15240" b="1143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3E146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AB" w:rsidRDefault="001971AB">
      <w:r>
        <w:separator/>
      </w:r>
    </w:p>
  </w:endnote>
  <w:endnote w:type="continuationSeparator" w:id="0">
    <w:p w:rsidR="001971AB" w:rsidRDefault="0019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CD0911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41D9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3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4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5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23" o:spid="_x0000_s1036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41D9E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CD0911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E372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8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mNIA/uwDAAB/DQAADgAAAAAAAAAAAAAAAAAuAgAAZHJzL2Uyb0Rv&#10;Yy54bWxQSwECLQAUAAYACAAAACEAbOII3eAAAAAJAQAADwAAAAAAAAAAAAAAAABGBgAAZHJzL2Rv&#10;d25yZXYueG1sUEsFBgAAAAAEAAQA8wAAAFMHAAAAAA==&#10;">
              <v:group id="Group 16" o:spid="_x0000_s1039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7" o:spid="_x0000_s1040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6ucQA&#10;AADaAAAADwAAAGRycy9kb3ducmV2LnhtbESP3WoCMRSE7wXfIRyhd5rVgt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x+rnEAAAA2gAAAA8AAAAAAAAAAAAAAAAAmAIAAGRycy9k&#10;b3ducmV2LnhtbFBLBQYAAAAABAAEAPUAAACJAwAAAAA=&#10;" fillcolor="#bfbfbf" strokecolor="#bfbfbf"/>
                <v:rect id="Rectangle 18" o:spid="_x0000_s1041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izcQA&#10;AADaAAAADwAAAGRycy9kb3ducmV2LnhtbESP3WoCMRSE7wXfIRyhd5pVit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Ys3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2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jg8IA&#10;AADaAAAADwAAAGRycy9kb3ducmV2LnhtbESPT4vCMBTE74LfITzB25qqrCzVKFLwD3rZVRGPj+bZ&#10;FJuX0kSt336zsOBxmJnfMLNFayvxoMaXjhUMBwkI4tzpkgsFp+Pq4wuED8gaK8ek4EUeFvNuZ4ap&#10;dk/+occhFCJC2KeowIRQp1L63JBFP3A1cfSurrEYomwKqRt8Rrit5ChJJtJiyXHBYE2Zofx2uFsF&#10;6++9D+a82S8zv9tmE32/0JiU6vfa5RREoDa8w//trVbwCX9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6ODwgAAANoAAAAPAAAAAAAAAAAAAAAAAJgCAABkcnMvZG93&#10;bnJldi54bWxQSwUGAAAAAAQABAD1AAAAhwM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E372A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AB" w:rsidRDefault="001971AB">
      <w:r>
        <w:separator/>
      </w:r>
    </w:p>
  </w:footnote>
  <w:footnote w:type="continuationSeparator" w:id="0">
    <w:p w:rsidR="001971AB" w:rsidRDefault="0019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640C43" w:rsidRDefault="00640C43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640C43" w:rsidRDefault="00640C43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640C43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551E3C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="00640C4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October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7</w:t>
          </w:r>
          <w:r w:rsidR="00640C43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640C43">
            <w:rPr>
              <w:rFonts w:ascii="Arial Narrow" w:hAnsi="Arial Narrow" w:cs="Tahoma"/>
              <w:color w:val="1F497D"/>
              <w:sz w:val="16"/>
              <w:szCs w:val="16"/>
            </w:rPr>
            <w:t>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36508C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551E3C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8</w:t>
          </w:r>
          <w:r w:rsidR="00210E04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CD0911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22C6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7BE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4B5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C56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C7E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3A2B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23E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0CB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A91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4DF8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257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C58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C43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977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1D9E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018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1C7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72A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228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9C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65E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8D6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911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24F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205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DB4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72F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AC0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57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678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976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1983B256-396D-4524-9180-6FFCFAE2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-2080\export-import\OBRADA%20CPI\OBRADA_2017\Grafikon_2017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tojcevicsa\Desktop\SANJA\SPOLJNA%20TRGOVINA\za%20medije\Prezentacija,%20od%20avg2011\prezentacija%202017\sep%202017\za%20Graf%20I-IX%202017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834</c:v>
                </c:pt>
                <c:pt idx="1">
                  <c:v>837</c:v>
                </c:pt>
                <c:pt idx="2">
                  <c:v>839</c:v>
                </c:pt>
                <c:pt idx="3">
                  <c:v>835</c:v>
                </c:pt>
                <c:pt idx="4">
                  <c:v>815</c:v>
                </c:pt>
                <c:pt idx="5">
                  <c:v>848</c:v>
                </c:pt>
                <c:pt idx="6">
                  <c:v>828</c:v>
                </c:pt>
                <c:pt idx="7">
                  <c:v>821</c:v>
                </c:pt>
                <c:pt idx="8">
                  <c:v>837</c:v>
                </c:pt>
                <c:pt idx="9">
                  <c:v>828</c:v>
                </c:pt>
                <c:pt idx="10">
                  <c:v>830</c:v>
                </c:pt>
                <c:pt idx="11">
                  <c:v>832</c:v>
                </c:pt>
                <c:pt idx="12">
                  <c:v>830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9640816"/>
        <c:axId val="391460424"/>
      </c:lineChart>
      <c:catAx>
        <c:axId val="38964081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91460424"/>
        <c:crosses val="autoZero"/>
        <c:auto val="1"/>
        <c:lblAlgn val="ctr"/>
        <c:lblOffset val="100"/>
        <c:noMultiLvlLbl val="0"/>
      </c:catAx>
      <c:valAx>
        <c:axId val="391460424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896408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938290361227027E-2"/>
          <c:y val="9.5614467700678718E-2"/>
          <c:w val="0.92682929570030648"/>
          <c:h val="0.76569037656904526"/>
        </c:manualLayout>
      </c:layout>
      <c:lineChart>
        <c:grouping val="standard"/>
        <c:varyColors val="0"/>
        <c:ser>
          <c:idx val="0"/>
          <c:order val="0"/>
          <c:tx>
            <c:strRef>
              <c:f>sep!$C$3</c:f>
              <c:strCache>
                <c:ptCount val="1"/>
                <c:pt idx="0">
                  <c:v>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sep!$A$4:$B$16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2016</c:v>
                  </c:pt>
                  <c:pt idx="10">
                    <c:v>2017</c:v>
                  </c:pt>
                </c:lvl>
              </c:multiLvlStrCache>
            </c:multiLvlStrRef>
          </c:cat>
          <c:val>
            <c:numRef>
              <c:f>sep!$C$4:$C$16</c:f>
              <c:numCache>
                <c:formatCode>General</c:formatCode>
                <c:ptCount val="13"/>
                <c:pt idx="0">
                  <c:v>0.1</c:v>
                </c:pt>
                <c:pt idx="1">
                  <c:v>1.4</c:v>
                </c:pt>
                <c:pt idx="2">
                  <c:v>0.1</c:v>
                </c:pt>
                <c:pt idx="3">
                  <c:v>-0.1</c:v>
                </c:pt>
                <c:pt idx="4">
                  <c:v>0.9</c:v>
                </c:pt>
                <c:pt idx="5">
                  <c:v>0.1</c:v>
                </c:pt>
                <c:pt idx="6">
                  <c:v>0.1</c:v>
                </c:pt>
                <c:pt idx="7">
                  <c:v>-1.1000000000000001</c:v>
                </c:pt>
                <c:pt idx="8">
                  <c:v>-0.2</c:v>
                </c:pt>
                <c:pt idx="9">
                  <c:v>-0.4</c:v>
                </c:pt>
                <c:pt idx="10">
                  <c:v>-0.3</c:v>
                </c:pt>
                <c:pt idx="11">
                  <c:v>-0.2</c:v>
                </c:pt>
                <c:pt idx="12">
                  <c:v>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13C-4369-AE71-5DDE4F05F788}"/>
            </c:ext>
          </c:extLst>
        </c:ser>
        <c:ser>
          <c:idx val="1"/>
          <c:order val="1"/>
          <c:tx>
            <c:strRef>
              <c:f>sep!$D$3</c:f>
              <c:strCache>
                <c:ptCount val="1"/>
                <c:pt idx="0">
                  <c:v>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sep!$A$4:$B$16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2016</c:v>
                  </c:pt>
                  <c:pt idx="10">
                    <c:v>2017</c:v>
                  </c:pt>
                </c:lvl>
              </c:multiLvlStrCache>
            </c:multiLvlStrRef>
          </c:cat>
          <c:val>
            <c:numRef>
              <c:f>sep!$D$4:$D$16</c:f>
              <c:numCache>
                <c:formatCode>General</c:formatCode>
                <c:ptCount val="13"/>
                <c:pt idx="0">
                  <c:v>-1.2</c:v>
                </c:pt>
                <c:pt idx="1">
                  <c:v>-0.7</c:v>
                </c:pt>
                <c:pt idx="2">
                  <c:v>-0.3</c:v>
                </c:pt>
                <c:pt idx="3">
                  <c:v>-0.2</c:v>
                </c:pt>
                <c:pt idx="4">
                  <c:v>0.4</c:v>
                </c:pt>
                <c:pt idx="5">
                  <c:v>0.8</c:v>
                </c:pt>
                <c:pt idx="6">
                  <c:v>0.9</c:v>
                </c:pt>
                <c:pt idx="7">
                  <c:v>0.8</c:v>
                </c:pt>
                <c:pt idx="8">
                  <c:v>0.6</c:v>
                </c:pt>
                <c:pt idx="9">
                  <c:v>0.4</c:v>
                </c:pt>
                <c:pt idx="10">
                  <c:v>0.3</c:v>
                </c:pt>
                <c:pt idx="11">
                  <c:v>0.4</c:v>
                </c:pt>
                <c:pt idx="12">
                  <c:v>0.6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13C-4369-AE71-5DDE4F05F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1460032"/>
        <c:axId val="391461600"/>
      </c:lineChart>
      <c:catAx>
        <c:axId val="39146003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3914616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91461600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\ #,#0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39146003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79594179168"/>
          <c:y val="0.90364732186254493"/>
          <c:w val="0.5226480836236993"/>
          <c:h val="8.368200836820126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[IndustrijskaProiz_OKTOBAR_2013_GRAFIKON.xlsx]Sheet2!$C$1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[IndustrijskaProiz_OKTOBAR_2013_GRAFIKON.xlsx]Sheet2!$A$2:$B$50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2013</c:v>
                  </c:pt>
                  <c:pt idx="6">
                    <c:v>2014</c:v>
                  </c:pt>
                  <c:pt idx="17">
                    <c:v>2015</c:v>
                  </c:pt>
                  <c:pt idx="29">
                    <c:v>2016</c:v>
                  </c:pt>
                  <c:pt idx="41">
                    <c:v>2017</c:v>
                  </c:pt>
                </c:lvl>
              </c:multiLvlStrCache>
            </c:multiLvlStrRef>
          </c:cat>
          <c:val>
            <c:numRef>
              <c:f>[IndustrijskaProiz_OKTOBAR_2013_GRAFIKON.xlsx]Sheet2!$C$2:$C$50</c:f>
              <c:numCache>
                <c:formatCode>General</c:formatCode>
                <c:ptCount val="49"/>
                <c:pt idx="0">
                  <c:v>100.7</c:v>
                </c:pt>
                <c:pt idx="1">
                  <c:v>102.2</c:v>
                </c:pt>
                <c:pt idx="2">
                  <c:v>105.1</c:v>
                </c:pt>
                <c:pt idx="3">
                  <c:v>105.9</c:v>
                </c:pt>
                <c:pt idx="4">
                  <c:v>106.8</c:v>
                </c:pt>
                <c:pt idx="5">
                  <c:v>104.6</c:v>
                </c:pt>
                <c:pt idx="6">
                  <c:v>101.3</c:v>
                </c:pt>
                <c:pt idx="7">
                  <c:v>103.6</c:v>
                </c:pt>
                <c:pt idx="8">
                  <c:v>103</c:v>
                </c:pt>
                <c:pt idx="9">
                  <c:v>104.2</c:v>
                </c:pt>
                <c:pt idx="10">
                  <c:v>106.7</c:v>
                </c:pt>
                <c:pt idx="11">
                  <c:v>99.8</c:v>
                </c:pt>
                <c:pt idx="12">
                  <c:v>109.7</c:v>
                </c:pt>
                <c:pt idx="13">
                  <c:v>108.5</c:v>
                </c:pt>
                <c:pt idx="14">
                  <c:v>107.5</c:v>
                </c:pt>
                <c:pt idx="15">
                  <c:v>105.3</c:v>
                </c:pt>
                <c:pt idx="16">
                  <c:v>108.7</c:v>
                </c:pt>
                <c:pt idx="17">
                  <c:v>109.9</c:v>
                </c:pt>
                <c:pt idx="18">
                  <c:v>103.8</c:v>
                </c:pt>
                <c:pt idx="19">
                  <c:v>106.3</c:v>
                </c:pt>
                <c:pt idx="20">
                  <c:v>111</c:v>
                </c:pt>
                <c:pt idx="21">
                  <c:v>109</c:v>
                </c:pt>
                <c:pt idx="22">
                  <c:v>108.8</c:v>
                </c:pt>
                <c:pt idx="23">
                  <c:v>110.7</c:v>
                </c:pt>
                <c:pt idx="24">
                  <c:v>105.9</c:v>
                </c:pt>
                <c:pt idx="25">
                  <c:v>109.5</c:v>
                </c:pt>
                <c:pt idx="26">
                  <c:v>108.1</c:v>
                </c:pt>
                <c:pt idx="27">
                  <c:v>105.1</c:v>
                </c:pt>
                <c:pt idx="28">
                  <c:v>102.8</c:v>
                </c:pt>
                <c:pt idx="29">
                  <c:v>114.8</c:v>
                </c:pt>
                <c:pt idx="30">
                  <c:v>122.6</c:v>
                </c:pt>
                <c:pt idx="31">
                  <c:v>110.3</c:v>
                </c:pt>
                <c:pt idx="32">
                  <c:v>119.5</c:v>
                </c:pt>
                <c:pt idx="33">
                  <c:v>113.1</c:v>
                </c:pt>
                <c:pt idx="34">
                  <c:v>116.7</c:v>
                </c:pt>
                <c:pt idx="35">
                  <c:v>120</c:v>
                </c:pt>
                <c:pt idx="36">
                  <c:v>120.7</c:v>
                </c:pt>
                <c:pt idx="37">
                  <c:v>116.6</c:v>
                </c:pt>
                <c:pt idx="38">
                  <c:v>118.1</c:v>
                </c:pt>
                <c:pt idx="39">
                  <c:v>123.6</c:v>
                </c:pt>
                <c:pt idx="40">
                  <c:v>121.5</c:v>
                </c:pt>
                <c:pt idx="41">
                  <c:v>118.5</c:v>
                </c:pt>
                <c:pt idx="42">
                  <c:v>116.3</c:v>
                </c:pt>
                <c:pt idx="43">
                  <c:v>122.2</c:v>
                </c:pt>
                <c:pt idx="44">
                  <c:v>112.3</c:v>
                </c:pt>
                <c:pt idx="45">
                  <c:v>121.5</c:v>
                </c:pt>
                <c:pt idx="46">
                  <c:v>115.9</c:v>
                </c:pt>
                <c:pt idx="47">
                  <c:v>115.5</c:v>
                </c:pt>
                <c:pt idx="48">
                  <c:v>117.1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[IndustrijskaProiz_OKTOBAR_2013_GRAFIKON.xlsx]Sheet2!$D$1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[IndustrijskaProiz_OKTOBAR_2013_GRAFIKON.xlsx]Sheet2!$A$2:$B$50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2013</c:v>
                  </c:pt>
                  <c:pt idx="6">
                    <c:v>2014</c:v>
                  </c:pt>
                  <c:pt idx="17">
                    <c:v>2015</c:v>
                  </c:pt>
                  <c:pt idx="29">
                    <c:v>2016</c:v>
                  </c:pt>
                  <c:pt idx="41">
                    <c:v>2017</c:v>
                  </c:pt>
                </c:lvl>
              </c:multiLvlStrCache>
            </c:multiLvlStrRef>
          </c:cat>
          <c:val>
            <c:numRef>
              <c:f>[IndustrijskaProiz_OKTOBAR_2013_GRAFIKON.xlsx]Sheet2!$D$2:$D$50</c:f>
              <c:numCache>
                <c:formatCode>General</c:formatCode>
                <c:ptCount val="49"/>
                <c:pt idx="0">
                  <c:v>104.2</c:v>
                </c:pt>
                <c:pt idx="1">
                  <c:v>104.2</c:v>
                </c:pt>
                <c:pt idx="2">
                  <c:v>104.4</c:v>
                </c:pt>
                <c:pt idx="3">
                  <c:v>104.5</c:v>
                </c:pt>
                <c:pt idx="4">
                  <c:v>104.6</c:v>
                </c:pt>
                <c:pt idx="5">
                  <c:v>104.6</c:v>
                </c:pt>
                <c:pt idx="6">
                  <c:v>104.6</c:v>
                </c:pt>
                <c:pt idx="7">
                  <c:v>104.7</c:v>
                </c:pt>
                <c:pt idx="8">
                  <c:v>104.8</c:v>
                </c:pt>
                <c:pt idx="9">
                  <c:v>105.1</c:v>
                </c:pt>
                <c:pt idx="10">
                  <c:v>105.3</c:v>
                </c:pt>
                <c:pt idx="11">
                  <c:v>105.6</c:v>
                </c:pt>
                <c:pt idx="12">
                  <c:v>106</c:v>
                </c:pt>
                <c:pt idx="13">
                  <c:v>106.4</c:v>
                </c:pt>
                <c:pt idx="14">
                  <c:v>106.6</c:v>
                </c:pt>
                <c:pt idx="15">
                  <c:v>106.9</c:v>
                </c:pt>
                <c:pt idx="16">
                  <c:v>107.2</c:v>
                </c:pt>
                <c:pt idx="17">
                  <c:v>107.4</c:v>
                </c:pt>
                <c:pt idx="18">
                  <c:v>107.6</c:v>
                </c:pt>
                <c:pt idx="19">
                  <c:v>107.9</c:v>
                </c:pt>
                <c:pt idx="20">
                  <c:v>108.3</c:v>
                </c:pt>
                <c:pt idx="21">
                  <c:v>108.6</c:v>
                </c:pt>
                <c:pt idx="22">
                  <c:v>108.8</c:v>
                </c:pt>
                <c:pt idx="23">
                  <c:v>109.1</c:v>
                </c:pt>
                <c:pt idx="24">
                  <c:v>109.4</c:v>
                </c:pt>
                <c:pt idx="25">
                  <c:v>109.7</c:v>
                </c:pt>
                <c:pt idx="26">
                  <c:v>110.1</c:v>
                </c:pt>
                <c:pt idx="27">
                  <c:v>110.6</c:v>
                </c:pt>
                <c:pt idx="28">
                  <c:v>111.3</c:v>
                </c:pt>
                <c:pt idx="29">
                  <c:v>112.3</c:v>
                </c:pt>
                <c:pt idx="30">
                  <c:v>113.2</c:v>
                </c:pt>
                <c:pt idx="31">
                  <c:v>113.9</c:v>
                </c:pt>
                <c:pt idx="32">
                  <c:v>114.5</c:v>
                </c:pt>
                <c:pt idx="33">
                  <c:v>115.2</c:v>
                </c:pt>
                <c:pt idx="34">
                  <c:v>115.8</c:v>
                </c:pt>
                <c:pt idx="35">
                  <c:v>116.4</c:v>
                </c:pt>
                <c:pt idx="36">
                  <c:v>116.9</c:v>
                </c:pt>
                <c:pt idx="37">
                  <c:v>117.3</c:v>
                </c:pt>
                <c:pt idx="38">
                  <c:v>117.6</c:v>
                </c:pt>
                <c:pt idx="39">
                  <c:v>118</c:v>
                </c:pt>
                <c:pt idx="40">
                  <c:v>118.2</c:v>
                </c:pt>
                <c:pt idx="41">
                  <c:v>118.2</c:v>
                </c:pt>
                <c:pt idx="42">
                  <c:v>118.2</c:v>
                </c:pt>
                <c:pt idx="43">
                  <c:v>118.3</c:v>
                </c:pt>
                <c:pt idx="44">
                  <c:v>118.3</c:v>
                </c:pt>
                <c:pt idx="45">
                  <c:v>118.4</c:v>
                </c:pt>
                <c:pt idx="46">
                  <c:v>118.5</c:v>
                </c:pt>
                <c:pt idx="47">
                  <c:v>118.7</c:v>
                </c:pt>
                <c:pt idx="48">
                  <c:v>119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1462384"/>
        <c:axId val="393102448"/>
      </c:lineChart>
      <c:catAx>
        <c:axId val="39146238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393102448"/>
        <c:crosses val="autoZero"/>
        <c:auto val="1"/>
        <c:lblAlgn val="ctr"/>
        <c:lblOffset val="100"/>
        <c:noMultiLvlLbl val="0"/>
      </c:catAx>
      <c:valAx>
        <c:axId val="393102448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39146238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zaSep2017!$A$2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zaSep2017!$B$1:$N$1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zaSep2017!$B$2:$N$2</c:f>
              <c:numCache>
                <c:formatCode>General</c:formatCode>
                <c:ptCount val="13"/>
                <c:pt idx="0">
                  <c:v>380274</c:v>
                </c:pt>
                <c:pt idx="1">
                  <c:v>374802</c:v>
                </c:pt>
                <c:pt idx="2">
                  <c:v>413271</c:v>
                </c:pt>
                <c:pt idx="3">
                  <c:v>454746</c:v>
                </c:pt>
                <c:pt idx="4">
                  <c:v>246360</c:v>
                </c:pt>
                <c:pt idx="5">
                  <c:v>373425</c:v>
                </c:pt>
                <c:pt idx="6">
                  <c:v>394461</c:v>
                </c:pt>
                <c:pt idx="7">
                  <c:v>439274</c:v>
                </c:pt>
                <c:pt idx="8">
                  <c:v>389725</c:v>
                </c:pt>
                <c:pt idx="9">
                  <c:v>472809</c:v>
                </c:pt>
                <c:pt idx="10">
                  <c:v>415285</c:v>
                </c:pt>
                <c:pt idx="11">
                  <c:v>378754</c:v>
                </c:pt>
                <c:pt idx="12">
                  <c:v>433782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zaSep2017!$A$3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zaSep2017!$B$1:$N$1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zaSep2017!$B$3:$N$3</c:f>
              <c:numCache>
                <c:formatCode>0</c:formatCode>
                <c:ptCount val="13"/>
                <c:pt idx="0">
                  <c:v>265387</c:v>
                </c:pt>
                <c:pt idx="1">
                  <c:v>250954</c:v>
                </c:pt>
                <c:pt idx="2">
                  <c:v>267945</c:v>
                </c:pt>
                <c:pt idx="3">
                  <c:v>260835</c:v>
                </c:pt>
                <c:pt idx="4">
                  <c:v>227374</c:v>
                </c:pt>
                <c:pt idx="5">
                  <c:v>250969</c:v>
                </c:pt>
                <c:pt idx="6">
                  <c:v>301409</c:v>
                </c:pt>
                <c:pt idx="7">
                  <c:v>267973</c:v>
                </c:pt>
                <c:pt idx="8">
                  <c:v>291497</c:v>
                </c:pt>
                <c:pt idx="9">
                  <c:v>294512</c:v>
                </c:pt>
                <c:pt idx="10">
                  <c:v>308275</c:v>
                </c:pt>
                <c:pt idx="11">
                  <c:v>271563</c:v>
                </c:pt>
                <c:pt idx="12">
                  <c:v>322118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3102840"/>
        <c:axId val="393102056"/>
      </c:lineChart>
      <c:catAx>
        <c:axId val="39310284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93102056"/>
        <c:crosses val="autoZero"/>
        <c:auto val="1"/>
        <c:lblAlgn val="ctr"/>
        <c:lblOffset val="100"/>
        <c:noMultiLvlLbl val="0"/>
      </c:catAx>
      <c:valAx>
        <c:axId val="39310205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393102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3179-FBFC-42DD-968B-07D5D226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1282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9505</CharactersWithSpaces>
  <SharedDoc>false</SharedDoc>
  <HLinks>
    <vt:vector size="30" baseType="variant">
      <vt:variant>
        <vt:i4>1310799</vt:i4>
      </vt:variant>
      <vt:variant>
        <vt:i4>15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12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9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6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3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26</cp:revision>
  <cp:lastPrinted>2015-12-17T11:01:00Z</cp:lastPrinted>
  <dcterms:created xsi:type="dcterms:W3CDTF">2017-10-20T12:09:00Z</dcterms:created>
  <dcterms:modified xsi:type="dcterms:W3CDTF">2017-10-23T06:55:00Z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